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6679" w14:textId="61C8F992" w:rsidR="000033BB" w:rsidRPr="009C7BA1" w:rsidRDefault="007D5950" w:rsidP="009C7BA1">
      <w:pPr>
        <w:spacing w:before="60" w:after="60"/>
        <w:ind w:right="-2160"/>
        <w:rPr>
          <w:rFonts w:asciiTheme="minorHAnsi" w:hAnsiTheme="minorHAnsi" w:cs="Calibri Bold"/>
          <w:b/>
          <w:bCs/>
          <w:sz w:val="40"/>
          <w:szCs w:val="40"/>
        </w:rPr>
      </w:pPr>
      <w:r>
        <w:rPr>
          <w:rFonts w:asciiTheme="minorHAnsi" w:hAnsiTheme="minorHAnsi" w:cs="Calibri Bold"/>
          <w:b/>
          <w:bCs/>
          <w:sz w:val="40"/>
          <w:szCs w:val="40"/>
        </w:rPr>
        <w:t xml:space="preserve">                                       </w:t>
      </w:r>
      <w:r w:rsidR="008964C5" w:rsidRPr="009C7BA1">
        <w:rPr>
          <w:rFonts w:asciiTheme="minorHAnsi" w:hAnsiTheme="minorHAnsi" w:cs="Calibri Bold"/>
          <w:b/>
          <w:bCs/>
          <w:sz w:val="40"/>
          <w:szCs w:val="40"/>
        </w:rPr>
        <w:t>C</w:t>
      </w:r>
      <w:r w:rsidR="00475D8B" w:rsidRPr="009C7BA1">
        <w:rPr>
          <w:rFonts w:asciiTheme="minorHAnsi" w:hAnsiTheme="minorHAnsi" w:cs="Calibri Bold"/>
          <w:b/>
          <w:bCs/>
          <w:sz w:val="40"/>
          <w:szCs w:val="40"/>
        </w:rPr>
        <w:t>ALL FOR ABSTRACT</w:t>
      </w:r>
      <w:r w:rsidR="009C7BA1">
        <w:rPr>
          <w:rFonts w:asciiTheme="minorHAnsi" w:hAnsiTheme="minorHAnsi" w:cs="Calibri Bold"/>
          <w:b/>
          <w:bCs/>
          <w:sz w:val="40"/>
          <w:szCs w:val="40"/>
        </w:rPr>
        <w:t xml:space="preserve">    </w:t>
      </w:r>
    </w:p>
    <w:p w14:paraId="6544A5BF" w14:textId="0B34528E" w:rsidR="00D0763B" w:rsidRPr="00B764FF" w:rsidRDefault="00165C5E" w:rsidP="00D0763B">
      <w:pPr>
        <w:jc w:val="center"/>
        <w:rPr>
          <w:rFonts w:asciiTheme="minorHAnsi" w:hAnsiTheme="minorHAnsi" w:cs="Calibri Bold"/>
          <w:b/>
          <w:bCs/>
          <w:sz w:val="28"/>
          <w:szCs w:val="28"/>
        </w:rPr>
      </w:pPr>
      <w:r>
        <w:rPr>
          <w:rFonts w:asciiTheme="minorHAnsi" w:hAnsiTheme="minorHAnsi" w:cs="Calibri Bold"/>
          <w:b/>
          <w:bCs/>
          <w:sz w:val="28"/>
          <w:szCs w:val="28"/>
        </w:rPr>
        <w:t xml:space="preserve">ONLINE </w:t>
      </w:r>
      <w:r w:rsidR="00056D7A" w:rsidRPr="00B764FF">
        <w:rPr>
          <w:rFonts w:asciiTheme="minorHAnsi" w:hAnsiTheme="minorHAnsi" w:cs="Calibri Bold"/>
          <w:b/>
          <w:bCs/>
          <w:sz w:val="28"/>
          <w:szCs w:val="28"/>
        </w:rPr>
        <w:t xml:space="preserve">EVENT </w:t>
      </w:r>
      <w:r w:rsidR="000A2AA8" w:rsidRPr="00B764FF">
        <w:rPr>
          <w:rFonts w:asciiTheme="minorHAnsi" w:hAnsiTheme="minorHAnsi" w:cs="Calibri Bold"/>
          <w:b/>
          <w:bCs/>
          <w:sz w:val="28"/>
          <w:szCs w:val="28"/>
        </w:rPr>
        <w:t xml:space="preserve">DATE: </w:t>
      </w:r>
      <w:r w:rsidR="00D02DF4">
        <w:rPr>
          <w:rFonts w:asciiTheme="minorHAnsi" w:hAnsiTheme="minorHAnsi" w:cs="Calibri Bold"/>
          <w:b/>
          <w:bCs/>
          <w:sz w:val="28"/>
          <w:szCs w:val="28"/>
        </w:rPr>
        <w:t>September 28-30, 2022</w:t>
      </w:r>
      <w:r w:rsidR="00D02DF4" w:rsidRPr="00833BD7">
        <w:rPr>
          <w:rFonts w:ascii="Arial" w:hAnsi="Arial" w:cs="Arial"/>
          <w:color w:val="444444"/>
          <w:sz w:val="19"/>
          <w:szCs w:val="19"/>
          <w:shd w:val="clear" w:color="auto" w:fill="EEEEEE"/>
        </w:rPr>
        <w:t>r</w:t>
      </w:r>
    </w:p>
    <w:p w14:paraId="1E229FDF" w14:textId="77777777" w:rsidR="00D32E9C" w:rsidRPr="00D32E9C" w:rsidRDefault="00D32E9C" w:rsidP="00D32E9C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US"/>
        </w:rPr>
      </w:pPr>
    </w:p>
    <w:tbl>
      <w:tblPr>
        <w:tblW w:w="109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10927"/>
      </w:tblGrid>
      <w:tr w:rsidR="00D32E9C" w:rsidRPr="00D32E9C" w14:paraId="2D25873D" w14:textId="77777777" w:rsidTr="00D42BEF">
        <w:trPr>
          <w:trHeight w:val="191"/>
        </w:trPr>
        <w:tc>
          <w:tcPr>
            <w:tcW w:w="10927" w:type="dxa"/>
          </w:tcPr>
          <w:p w14:paraId="315BE323" w14:textId="1B8397FF" w:rsidR="00D32E9C" w:rsidRPr="009C7BA1" w:rsidRDefault="009C7BA1" w:rsidP="009C7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GB" w:eastAsia="en-US"/>
              </w:rPr>
            </w:pPr>
            <w:r w:rsidRPr="009C7BA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en-GB" w:eastAsia="en-US"/>
              </w:rPr>
              <w:t>T</w:t>
            </w:r>
            <w:r w:rsidR="00D42BEF" w:rsidRPr="009C7BA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en-GB" w:eastAsia="en-US"/>
              </w:rPr>
              <w:t xml:space="preserve">heme: </w:t>
            </w:r>
            <w:r w:rsidR="00D02DF4" w:rsidRPr="009C7BA1"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val="en-GB" w:eastAsia="en-US"/>
              </w:rPr>
              <w:t>R</w:t>
            </w:r>
            <w:proofErr w:type="spellStart"/>
            <w:r w:rsidR="00D02DF4" w:rsidRPr="009C7BA1">
              <w:rPr>
                <w:rFonts w:ascii="Calibri" w:hAnsi="Calibri"/>
                <w:b/>
                <w:bCs/>
                <w:sz w:val="40"/>
                <w:szCs w:val="40"/>
              </w:rPr>
              <w:t>obotics</w:t>
            </w:r>
            <w:proofErr w:type="spellEnd"/>
            <w:r w:rsidR="00D02DF4" w:rsidRPr="009C7BA1">
              <w:rPr>
                <w:rFonts w:ascii="Calibri" w:hAnsi="Calibri"/>
                <w:b/>
                <w:bCs/>
                <w:sz w:val="40"/>
                <w:szCs w:val="40"/>
              </w:rPr>
              <w:t xml:space="preserve"> and Virtual Tools for a </w:t>
            </w:r>
            <w:r w:rsidR="004517CE">
              <w:rPr>
                <w:rFonts w:ascii="Calibri" w:hAnsi="Calibri"/>
                <w:b/>
                <w:bCs/>
                <w:sz w:val="40"/>
                <w:szCs w:val="40"/>
              </w:rPr>
              <w:t>N</w:t>
            </w:r>
            <w:r w:rsidR="00D02DF4" w:rsidRPr="009C7BA1">
              <w:rPr>
                <w:rFonts w:ascii="Calibri" w:hAnsi="Calibri"/>
                <w:b/>
                <w:bCs/>
                <w:sz w:val="40"/>
                <w:szCs w:val="40"/>
              </w:rPr>
              <w:t>ew Era.</w:t>
            </w:r>
          </w:p>
        </w:tc>
      </w:tr>
    </w:tbl>
    <w:p w14:paraId="6D046816" w14:textId="2CAF1065" w:rsidR="00D91995" w:rsidRPr="00AA7FFA" w:rsidRDefault="00B764FF" w:rsidP="00AA7FFA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</w:t>
      </w:r>
      <w:r w:rsidR="008964C5">
        <w:rPr>
          <w:rFonts w:asciiTheme="minorHAnsi" w:hAnsiTheme="minorHAnsi"/>
          <w:b/>
          <w:sz w:val="20"/>
        </w:rPr>
        <w:t xml:space="preserve">     </w:t>
      </w:r>
      <w:r w:rsidR="009C7BA1">
        <w:rPr>
          <w:rFonts w:asciiTheme="minorHAnsi" w:hAnsiTheme="minorHAnsi"/>
          <w:b/>
          <w:sz w:val="20"/>
        </w:rPr>
        <w:t>(</w:t>
      </w:r>
      <w:r w:rsidRPr="00693EB9">
        <w:rPr>
          <w:rFonts w:asciiTheme="minorHAnsi" w:hAnsiTheme="minorHAnsi"/>
          <w:b/>
          <w:sz w:val="20"/>
        </w:rPr>
        <w:t xml:space="preserve">This </w:t>
      </w:r>
      <w:r w:rsidR="00D02DF4">
        <w:rPr>
          <w:rFonts w:asciiTheme="minorHAnsi" w:hAnsiTheme="minorHAnsi"/>
          <w:b/>
          <w:sz w:val="20"/>
        </w:rPr>
        <w:t>ONLINE</w:t>
      </w:r>
      <w:r w:rsidRPr="00693EB9">
        <w:rPr>
          <w:rFonts w:asciiTheme="minorHAnsi" w:hAnsiTheme="minorHAnsi"/>
          <w:b/>
          <w:sz w:val="20"/>
        </w:rPr>
        <w:t xml:space="preserve"> Seminar is a global event hosted by </w:t>
      </w:r>
      <w:r w:rsidR="00AA7FFA">
        <w:rPr>
          <w:rFonts w:asciiTheme="minorHAnsi" w:hAnsiTheme="minorHAnsi"/>
          <w:b/>
          <w:sz w:val="20"/>
        </w:rPr>
        <w:t>the IMEKO/TC17 and the event coordi</w:t>
      </w:r>
      <w:r w:rsidR="001D26C9">
        <w:rPr>
          <w:rFonts w:asciiTheme="minorHAnsi" w:hAnsiTheme="minorHAnsi"/>
          <w:b/>
          <w:sz w:val="20"/>
        </w:rPr>
        <w:t>na</w:t>
      </w:r>
      <w:r w:rsidR="00AA7FFA">
        <w:rPr>
          <w:rFonts w:asciiTheme="minorHAnsi" w:hAnsiTheme="minorHAnsi"/>
          <w:b/>
          <w:sz w:val="20"/>
        </w:rPr>
        <w:t>tor</w:t>
      </w:r>
      <w:r w:rsidR="001D26C9">
        <w:rPr>
          <w:rFonts w:asciiTheme="minorHAnsi" w:hAnsiTheme="minorHAnsi"/>
          <w:b/>
          <w:sz w:val="20"/>
        </w:rPr>
        <w:t>s</w:t>
      </w:r>
      <w:r w:rsidR="00AA7FFA">
        <w:rPr>
          <w:rFonts w:asciiTheme="minorHAnsi" w:hAnsiTheme="minorHAnsi"/>
          <w:b/>
          <w:sz w:val="20"/>
        </w:rPr>
        <w:t xml:space="preserve"> group</w:t>
      </w:r>
      <w:r w:rsidR="009C7BA1">
        <w:rPr>
          <w:rFonts w:asciiTheme="minorHAnsi" w:hAnsiTheme="minorHAnsi"/>
          <w:b/>
          <w:sz w:val="20"/>
        </w:rPr>
        <w:t xml:space="preserve"> members)</w:t>
      </w:r>
    </w:p>
    <w:p w14:paraId="602D1CE6" w14:textId="77777777" w:rsidR="00D0763B" w:rsidRPr="00475D8B" w:rsidRDefault="00D0763B" w:rsidP="00475D8B">
      <w:pPr>
        <w:rPr>
          <w:rFonts w:asciiTheme="minorHAnsi" w:hAnsiTheme="minorHAnsi"/>
          <w:color w:val="500050"/>
          <w:sz w:val="22"/>
          <w:szCs w:val="22"/>
          <w:shd w:val="clear" w:color="auto" w:fill="FFFFFF"/>
        </w:rPr>
      </w:pPr>
    </w:p>
    <w:p w14:paraId="59C31697" w14:textId="514F208A" w:rsidR="009906A6" w:rsidRDefault="00475D8B" w:rsidP="00AA7FFA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Abstract</w:t>
      </w:r>
      <w:r w:rsidR="008B65BF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are solicited from prospective authors on </w:t>
      </w:r>
      <w:r w:rsidR="00D42BEF">
        <w:rPr>
          <w:rFonts w:asciiTheme="minorHAnsi" w:hAnsiTheme="minorHAnsi"/>
          <w:sz w:val="20"/>
        </w:rPr>
        <w:t xml:space="preserve">topics related to the theme of </w:t>
      </w:r>
      <w:r w:rsidR="00AA7FFA">
        <w:rPr>
          <w:rFonts w:asciiTheme="minorHAnsi" w:hAnsiTheme="minorHAnsi"/>
          <w:sz w:val="20"/>
        </w:rPr>
        <w:t xml:space="preserve"> </w:t>
      </w:r>
      <w:r w:rsidR="00AA7FFA">
        <w:rPr>
          <w:rFonts w:ascii="Arial" w:hAnsi="Arial" w:cs="Arial"/>
          <w:b/>
          <w:bCs/>
          <w:color w:val="000000"/>
          <w:sz w:val="25"/>
          <w:szCs w:val="25"/>
          <w:lang w:val="en-GB" w:eastAsia="en-US"/>
        </w:rPr>
        <w:t>R</w:t>
      </w:r>
      <w:proofErr w:type="spellStart"/>
      <w:r w:rsidR="00AA7FFA">
        <w:rPr>
          <w:rFonts w:ascii="Calibri" w:hAnsi="Calibri"/>
          <w:b/>
          <w:bCs/>
        </w:rPr>
        <w:t>obotics</w:t>
      </w:r>
      <w:proofErr w:type="spellEnd"/>
      <w:r w:rsidR="00AA7FFA">
        <w:rPr>
          <w:rFonts w:ascii="Calibri" w:hAnsi="Calibri"/>
          <w:b/>
          <w:bCs/>
        </w:rPr>
        <w:t xml:space="preserve"> and Virtual Tools for a </w:t>
      </w:r>
      <w:r w:rsidR="004517CE">
        <w:rPr>
          <w:rFonts w:ascii="Calibri" w:hAnsi="Calibri"/>
          <w:b/>
          <w:bCs/>
        </w:rPr>
        <w:t>N</w:t>
      </w:r>
      <w:r w:rsidR="00AA7FFA">
        <w:rPr>
          <w:rFonts w:ascii="Calibri" w:hAnsi="Calibri"/>
          <w:b/>
          <w:bCs/>
        </w:rPr>
        <w:t>ew Era.</w:t>
      </w:r>
      <w:r w:rsidR="00AA7FFA">
        <w:rPr>
          <w:rFonts w:asciiTheme="minorHAnsi" w:hAnsiTheme="minorHAnsi"/>
          <w:sz w:val="20"/>
        </w:rPr>
        <w:t xml:space="preserve"> ISMCR 2022, for its 25th event</w:t>
      </w:r>
      <w:r w:rsidR="009906A6">
        <w:rPr>
          <w:rFonts w:asciiTheme="minorHAnsi" w:hAnsiTheme="minorHAnsi"/>
          <w:sz w:val="20"/>
        </w:rPr>
        <w:t xml:space="preserve"> </w:t>
      </w:r>
      <w:r w:rsidR="00BF09AC">
        <w:rPr>
          <w:rFonts w:asciiTheme="minorHAnsi" w:hAnsiTheme="minorHAnsi"/>
          <w:sz w:val="20"/>
        </w:rPr>
        <w:t xml:space="preserve"> </w:t>
      </w:r>
    </w:p>
    <w:p w14:paraId="3234374B" w14:textId="77777777" w:rsidR="00D42BEF" w:rsidRDefault="00D42BEF" w:rsidP="00D42BEF">
      <w:pPr>
        <w:rPr>
          <w:rFonts w:asciiTheme="minorHAnsi" w:hAnsiTheme="minorHAnsi"/>
          <w:sz w:val="20"/>
        </w:rPr>
      </w:pPr>
    </w:p>
    <w:p w14:paraId="766596DB" w14:textId="6276EDF7" w:rsidR="00AA7FFA" w:rsidRPr="005A7F72" w:rsidRDefault="00AA7FFA" w:rsidP="00AA7FFA">
      <w:pPr>
        <w:jc w:val="both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b/>
          <w:bCs/>
          <w:sz w:val="22"/>
          <w:szCs w:val="22"/>
        </w:rPr>
        <w:t>Highlights of the program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5A7F72">
        <w:rPr>
          <w:rFonts w:ascii="Calibri" w:hAnsi="Calibri"/>
          <w:sz w:val="22"/>
          <w:szCs w:val="22"/>
        </w:rPr>
        <w:t xml:space="preserve">This symposium will focus on various aspects of research, applications and trends of robotics, advanced human-robot systems and applied technologies, </w:t>
      </w:r>
      <w:proofErr w:type="gramStart"/>
      <w:r w:rsidRPr="005A7F72">
        <w:rPr>
          <w:rFonts w:ascii="Calibri" w:hAnsi="Calibri"/>
          <w:sz w:val="22"/>
          <w:szCs w:val="22"/>
        </w:rPr>
        <w:t>e.g.</w:t>
      </w:r>
      <w:proofErr w:type="gramEnd"/>
      <w:r w:rsidRPr="005A7F72">
        <w:rPr>
          <w:rFonts w:ascii="Calibri" w:hAnsi="Calibri"/>
          <w:sz w:val="22"/>
          <w:szCs w:val="22"/>
        </w:rPr>
        <w:t xml:space="preserve"> in the fields of robotics, </w:t>
      </w:r>
      <w:proofErr w:type="spellStart"/>
      <w:r w:rsidRPr="005A7F72">
        <w:rPr>
          <w:rFonts w:ascii="Calibri" w:hAnsi="Calibri"/>
          <w:sz w:val="22"/>
          <w:szCs w:val="22"/>
        </w:rPr>
        <w:t>telerobotics</w:t>
      </w:r>
      <w:proofErr w:type="spellEnd"/>
      <w:r w:rsidRPr="005A7F72">
        <w:rPr>
          <w:rFonts w:ascii="Calibri" w:hAnsi="Calibri"/>
          <w:sz w:val="22"/>
          <w:szCs w:val="22"/>
        </w:rPr>
        <w:t xml:space="preserve">, autonomous vehicles, </w:t>
      </w:r>
      <w:r>
        <w:rPr>
          <w:rFonts w:ascii="Calibri" w:hAnsi="Calibri"/>
          <w:sz w:val="22"/>
          <w:szCs w:val="22"/>
        </w:rPr>
        <w:t xml:space="preserve">self-piloted electric passenger drones, </w:t>
      </w:r>
      <w:r w:rsidRPr="005A7F72">
        <w:rPr>
          <w:rFonts w:ascii="Calibri" w:hAnsi="Calibri"/>
          <w:sz w:val="22"/>
          <w:szCs w:val="22"/>
        </w:rPr>
        <w:t>simulator platforms, as well as virtual/augmented reality</w:t>
      </w:r>
      <w:r>
        <w:rPr>
          <w:rFonts w:ascii="Calibri" w:hAnsi="Calibri"/>
          <w:sz w:val="22"/>
          <w:szCs w:val="22"/>
        </w:rPr>
        <w:t xml:space="preserve">, Metaverse </w:t>
      </w:r>
      <w:r w:rsidRPr="005A7F72">
        <w:rPr>
          <w:rFonts w:ascii="Calibri" w:hAnsi="Calibri"/>
          <w:sz w:val="22"/>
          <w:szCs w:val="22"/>
        </w:rPr>
        <w:t xml:space="preserve"> and 3D mode</w:t>
      </w:r>
      <w:r>
        <w:rPr>
          <w:rFonts w:ascii="Calibri" w:hAnsi="Calibri"/>
          <w:sz w:val="22"/>
          <w:szCs w:val="22"/>
        </w:rPr>
        <w:t>l</w:t>
      </w:r>
      <w:r w:rsidRPr="005A7F72">
        <w:rPr>
          <w:rFonts w:ascii="Calibri" w:hAnsi="Calibri"/>
          <w:sz w:val="22"/>
          <w:szCs w:val="22"/>
        </w:rPr>
        <w:t>ling and simulation. All papers will have peer reviews and will be published with IMEKO guidelines.</w:t>
      </w:r>
      <w:r>
        <w:rPr>
          <w:rFonts w:ascii="Calibri" w:hAnsi="Calibri"/>
          <w:sz w:val="22"/>
          <w:szCs w:val="22"/>
        </w:rPr>
        <w:t xml:space="preserve"> Like</w:t>
      </w:r>
      <w:r w:rsidRPr="005A7F72">
        <w:rPr>
          <w:rFonts w:ascii="Calibri" w:hAnsi="Calibri"/>
          <w:sz w:val="22"/>
          <w:szCs w:val="22"/>
        </w:rPr>
        <w:t xml:space="preserve"> its previous editions, ISMCR 202</w:t>
      </w:r>
      <w:r>
        <w:rPr>
          <w:rFonts w:ascii="Calibri" w:hAnsi="Calibri"/>
          <w:sz w:val="22"/>
          <w:szCs w:val="22"/>
        </w:rPr>
        <w:t>2</w:t>
      </w:r>
      <w:r w:rsidRPr="005A7F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will </w:t>
      </w:r>
      <w:r w:rsidRPr="005A7F72">
        <w:rPr>
          <w:rFonts w:ascii="Calibri" w:hAnsi="Calibri"/>
          <w:sz w:val="22"/>
          <w:szCs w:val="22"/>
        </w:rPr>
        <w:t>serve</w:t>
      </w:r>
      <w:r>
        <w:rPr>
          <w:rFonts w:ascii="Calibri" w:hAnsi="Calibri"/>
          <w:sz w:val="22"/>
          <w:szCs w:val="22"/>
        </w:rPr>
        <w:t xml:space="preserve"> </w:t>
      </w:r>
      <w:r w:rsidRPr="005A7F72">
        <w:rPr>
          <w:rFonts w:ascii="Calibri" w:hAnsi="Calibri"/>
          <w:sz w:val="22"/>
          <w:szCs w:val="22"/>
        </w:rPr>
        <w:t>as a forum for the exchange of recent research results and novel ideas in robotic technologies and applications</w:t>
      </w:r>
      <w:r>
        <w:rPr>
          <w:rFonts w:ascii="Calibri" w:hAnsi="Calibri"/>
          <w:sz w:val="22"/>
          <w:szCs w:val="22"/>
        </w:rPr>
        <w:t xml:space="preserve"> in support of our theme of </w:t>
      </w:r>
      <w:r>
        <w:rPr>
          <w:rFonts w:ascii="Calibri" w:hAnsi="Calibri"/>
          <w:b/>
          <w:bCs/>
        </w:rPr>
        <w:t xml:space="preserve">Robotics and Virtual Tools for a </w:t>
      </w:r>
      <w:r w:rsidR="00D31C44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ew Era.</w:t>
      </w:r>
      <w:r w:rsidRPr="005A7F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 topics may include but not limited to the following-</w:t>
      </w:r>
    </w:p>
    <w:p w14:paraId="3259565B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Sensors/Smart Sensors their Integration / Fusion</w:t>
      </w:r>
    </w:p>
    <w:p w14:paraId="2852B235" w14:textId="77777777" w:rsidR="00AA7FFA" w:rsidRPr="0055423D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Advanced Controls and Actuators</w:t>
      </w:r>
    </w:p>
    <w:p w14:paraId="078B6A3B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Methods of Artificial Intelligence in Robotics</w:t>
      </w:r>
    </w:p>
    <w:p w14:paraId="0A771E25" w14:textId="77777777" w:rsidR="00AA7FFA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Humanoid, Climbing/Walking, Service, and Autonomous Robots</w:t>
      </w:r>
    </w:p>
    <w:p w14:paraId="16CC3A93" w14:textId="77777777" w:rsidR="00AA7FFA" w:rsidRPr="0055423D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Self-piloted electric passenger drones and vehicles</w:t>
      </w:r>
    </w:p>
    <w:p w14:paraId="33EFD7AB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Anthropomorphic Robots/Mobile Robots</w:t>
      </w:r>
    </w:p>
    <w:p w14:paraId="133192CA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Tele-existence / Telepresence</w:t>
      </w:r>
    </w:p>
    <w:p w14:paraId="6FD916C9" w14:textId="77777777" w:rsidR="00AA7FFA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Augmented Reality / Mixed Reality / Virtual Reality</w:t>
      </w:r>
    </w:p>
    <w:p w14:paraId="764C2131" w14:textId="77777777" w:rsidR="00AA7FFA" w:rsidRPr="00C504B0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C504B0">
        <w:rPr>
          <w:rFonts w:ascii="Calibri" w:hAnsi="Calibri"/>
          <w:sz w:val="22"/>
          <w:szCs w:val="22"/>
        </w:rPr>
        <w:t xml:space="preserve">Metaverse </w:t>
      </w:r>
    </w:p>
    <w:p w14:paraId="61A23E86" w14:textId="77777777" w:rsidR="00AA7FFA" w:rsidRPr="00C504B0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C504B0">
        <w:rPr>
          <w:rFonts w:ascii="Calibri" w:hAnsi="Calibri"/>
          <w:sz w:val="22"/>
          <w:szCs w:val="22"/>
        </w:rPr>
        <w:t>Artificial Intelligence / IoT</w:t>
      </w:r>
    </w:p>
    <w:p w14:paraId="28457FE9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Intelligent CAD and IMS</w:t>
      </w:r>
    </w:p>
    <w:p w14:paraId="0D48D056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Visual / Auditory / Tactile / Force Displays</w:t>
      </w:r>
    </w:p>
    <w:p w14:paraId="3D6D19AE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VR Interaction and Navigation Techniques, Distributed VR Systems and Motion Tracking</w:t>
      </w:r>
    </w:p>
    <w:p w14:paraId="1D7F0905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VR Input and Output Devices, Innovative Applications of VR</w:t>
      </w:r>
    </w:p>
    <w:p w14:paraId="2D89D25E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Education and Entertainment Robots</w:t>
      </w:r>
    </w:p>
    <w:p w14:paraId="1B5839EA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Medical and Healthcare Robots</w:t>
      </w:r>
    </w:p>
    <w:p w14:paraId="22B290B7" w14:textId="77777777" w:rsidR="00AA7FFA" w:rsidRPr="005A7F72" w:rsidRDefault="00AA7FFA" w:rsidP="00AA7FFA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Micro and Nano Robots</w:t>
      </w:r>
    </w:p>
    <w:p w14:paraId="59EBFA7F" w14:textId="324BA217" w:rsidR="00BA7E1B" w:rsidRPr="00BA7E1B" w:rsidRDefault="00AA7FFA" w:rsidP="00BA7E1B">
      <w:pPr>
        <w:pStyle w:val="ListParagraph"/>
        <w:widowControl/>
        <w:numPr>
          <w:ilvl w:val="0"/>
          <w:numId w:val="10"/>
        </w:numPr>
        <w:spacing w:before="0" w:after="0"/>
        <w:ind w:left="709" w:hanging="283"/>
        <w:rPr>
          <w:rFonts w:ascii="Calibri" w:hAnsi="Calibri"/>
          <w:sz w:val="22"/>
          <w:szCs w:val="22"/>
        </w:rPr>
      </w:pPr>
      <w:r w:rsidRPr="005A7F72">
        <w:rPr>
          <w:rFonts w:ascii="Calibri" w:hAnsi="Calibri"/>
          <w:sz w:val="22"/>
          <w:szCs w:val="22"/>
        </w:rPr>
        <w:t>Innovative Robotics Applications</w:t>
      </w:r>
    </w:p>
    <w:p w14:paraId="54C23038" w14:textId="77777777" w:rsidR="00D42BEF" w:rsidRPr="00D42BEF" w:rsidRDefault="00D42BEF" w:rsidP="00D42BEF">
      <w:pPr>
        <w:pStyle w:val="Default"/>
        <w:rPr>
          <w:color w:val="auto"/>
          <w:sz w:val="20"/>
          <w:szCs w:val="20"/>
        </w:rPr>
      </w:pPr>
    </w:p>
    <w:p w14:paraId="123F4753" w14:textId="469312B9" w:rsidR="009C7BA1" w:rsidRDefault="00BA7E1B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  <w:r>
        <w:rPr>
          <w:rFonts w:asciiTheme="minorHAnsi" w:hAnsiTheme="minorHAnsi"/>
          <w:b/>
          <w:bCs/>
          <w:color w:val="000000" w:themeColor="text1"/>
          <w:sz w:val="20"/>
        </w:rPr>
        <w:t>The Symposium will have two Keynote presentations and a Tutorial. Details are available on WWW.ISMCR.ORG</w:t>
      </w:r>
    </w:p>
    <w:p w14:paraId="3507EBD7" w14:textId="77777777" w:rsidR="009C7BA1" w:rsidRDefault="009C7BA1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78B64926" w14:textId="77777777" w:rsidR="009C7BA1" w:rsidRDefault="009C7BA1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069358B8" w14:textId="77777777" w:rsidR="009C7BA1" w:rsidRDefault="009C7BA1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340263A9" w14:textId="77777777" w:rsidR="00306451" w:rsidRDefault="00306451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198498DE" w14:textId="77777777" w:rsidR="00306451" w:rsidRDefault="00306451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</w:p>
    <w:p w14:paraId="17C71600" w14:textId="7B997FE5" w:rsidR="00475D8B" w:rsidRPr="00F84889" w:rsidRDefault="009906A6" w:rsidP="009906A6">
      <w:pPr>
        <w:rPr>
          <w:rFonts w:asciiTheme="minorHAnsi" w:hAnsiTheme="minorHAnsi"/>
          <w:b/>
          <w:bCs/>
          <w:color w:val="000000" w:themeColor="text1"/>
          <w:sz w:val="20"/>
        </w:rPr>
      </w:pPr>
      <w:r w:rsidRPr="00F84889">
        <w:rPr>
          <w:rFonts w:asciiTheme="minorHAnsi" w:hAnsiTheme="minorHAnsi"/>
          <w:b/>
          <w:bCs/>
          <w:color w:val="000000" w:themeColor="text1"/>
          <w:sz w:val="20"/>
        </w:rPr>
        <w:t>T</w:t>
      </w:r>
      <w:r w:rsidR="00475D8B" w:rsidRPr="00F84889">
        <w:rPr>
          <w:rFonts w:asciiTheme="minorHAnsi" w:hAnsiTheme="minorHAnsi"/>
          <w:b/>
          <w:bCs/>
          <w:color w:val="000000" w:themeColor="text1"/>
          <w:sz w:val="20"/>
        </w:rPr>
        <w:t xml:space="preserve">he abstracts are limited to only </w:t>
      </w:r>
      <w:r w:rsidR="00E83E08" w:rsidRPr="00F84889">
        <w:rPr>
          <w:rFonts w:asciiTheme="minorHAnsi" w:hAnsiTheme="minorHAnsi"/>
          <w:b/>
          <w:bCs/>
          <w:color w:val="000000" w:themeColor="text1"/>
          <w:sz w:val="20"/>
        </w:rPr>
        <w:t>50</w:t>
      </w:r>
      <w:r w:rsidR="00CB2838" w:rsidRPr="00F84889">
        <w:rPr>
          <w:rFonts w:asciiTheme="minorHAnsi" w:hAnsiTheme="minorHAnsi"/>
          <w:b/>
          <w:bCs/>
          <w:color w:val="000000" w:themeColor="text1"/>
          <w:sz w:val="20"/>
        </w:rPr>
        <w:t>0 words and limited to 2 pages</w:t>
      </w:r>
      <w:r w:rsidR="00056D7A" w:rsidRPr="00F84889">
        <w:rPr>
          <w:rFonts w:asciiTheme="minorHAnsi" w:hAnsiTheme="minorHAnsi"/>
          <w:b/>
          <w:bCs/>
          <w:color w:val="000000" w:themeColor="text1"/>
          <w:sz w:val="20"/>
        </w:rPr>
        <w:t xml:space="preserve"> (12 font </w:t>
      </w:r>
      <w:proofErr w:type="spellStart"/>
      <w:r w:rsidR="00056D7A" w:rsidRPr="00F84889">
        <w:rPr>
          <w:rFonts w:asciiTheme="minorHAnsi" w:hAnsiTheme="minorHAnsi"/>
          <w:b/>
          <w:bCs/>
          <w:color w:val="000000" w:themeColor="text1"/>
          <w:sz w:val="20"/>
        </w:rPr>
        <w:t>cambria</w:t>
      </w:r>
      <w:proofErr w:type="spellEnd"/>
      <w:r w:rsidR="00056D7A" w:rsidRPr="00F84889">
        <w:rPr>
          <w:rFonts w:asciiTheme="minorHAnsi" w:hAnsiTheme="minorHAnsi"/>
          <w:b/>
          <w:bCs/>
          <w:color w:val="000000" w:themeColor="text1"/>
          <w:sz w:val="20"/>
        </w:rPr>
        <w:t xml:space="preserve"> for text). [</w:t>
      </w:r>
      <w:r w:rsidR="00C83B8A" w:rsidRPr="00F84889">
        <w:rPr>
          <w:rFonts w:asciiTheme="minorHAnsi" w:hAnsiTheme="minorHAnsi"/>
          <w:b/>
          <w:bCs/>
          <w:color w:val="000000" w:themeColor="text1"/>
          <w:sz w:val="20"/>
        </w:rPr>
        <w:t xml:space="preserve"> No paper </w:t>
      </w:r>
      <w:r w:rsidR="00BF09AC" w:rsidRPr="00F84889">
        <w:rPr>
          <w:rFonts w:asciiTheme="minorHAnsi" w:hAnsiTheme="minorHAnsi"/>
          <w:b/>
          <w:bCs/>
          <w:color w:val="000000" w:themeColor="text1"/>
          <w:sz w:val="20"/>
        </w:rPr>
        <w:t>submission is required</w:t>
      </w:r>
      <w:r w:rsidR="00267016">
        <w:rPr>
          <w:rFonts w:asciiTheme="minorHAnsi" w:hAnsiTheme="minorHAnsi"/>
          <w:b/>
          <w:bCs/>
          <w:color w:val="000000" w:themeColor="text1"/>
          <w:sz w:val="20"/>
        </w:rPr>
        <w:t xml:space="preserve"> at this time. Paper submission will be requested after abstracts approval as per the following schedule] </w:t>
      </w:r>
    </w:p>
    <w:p w14:paraId="76B3FD79" w14:textId="65F32119" w:rsidR="00F84889" w:rsidRDefault="00E83E08" w:rsidP="00F84889">
      <w:pPr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sz w:val="20"/>
        </w:rPr>
        <w:t xml:space="preserve">Deadline to receive the </w:t>
      </w:r>
      <w:r w:rsidR="000026EB">
        <w:rPr>
          <w:rFonts w:asciiTheme="minorHAnsi" w:hAnsiTheme="minorHAnsi"/>
          <w:sz w:val="20"/>
        </w:rPr>
        <w:t xml:space="preserve">abstract   </w:t>
      </w:r>
      <w:r>
        <w:rPr>
          <w:rFonts w:asciiTheme="minorHAnsi" w:hAnsiTheme="minorHAnsi"/>
          <w:sz w:val="20"/>
        </w:rPr>
        <w:t xml:space="preserve"> </w:t>
      </w:r>
      <w:r w:rsidR="00BA7E1B" w:rsidRPr="00C06AE4">
        <w:rPr>
          <w:rFonts w:asciiTheme="minorHAnsi" w:hAnsiTheme="minorHAnsi"/>
          <w:b/>
          <w:bCs/>
          <w:color w:val="FF0000"/>
          <w:sz w:val="20"/>
        </w:rPr>
        <w:t xml:space="preserve">Revised Date </w:t>
      </w:r>
      <w:r w:rsidR="00D75167">
        <w:rPr>
          <w:rFonts w:asciiTheme="minorHAnsi" w:hAnsiTheme="minorHAnsi"/>
          <w:b/>
          <w:bCs/>
          <w:color w:val="FF0000"/>
          <w:sz w:val="20"/>
        </w:rPr>
        <w:t xml:space="preserve"> May</w:t>
      </w:r>
      <w:r w:rsidR="00BA7E1B" w:rsidRPr="00C06AE4">
        <w:rPr>
          <w:rFonts w:asciiTheme="minorHAnsi" w:hAnsiTheme="minorHAnsi"/>
          <w:b/>
          <w:bCs/>
          <w:color w:val="FF0000"/>
          <w:sz w:val="20"/>
        </w:rPr>
        <w:t xml:space="preserve"> 20th, 2022</w:t>
      </w:r>
    </w:p>
    <w:p w14:paraId="4EC0D03C" w14:textId="56D8154A" w:rsidR="00F84889" w:rsidRPr="000C0B8B" w:rsidRDefault="007970E8" w:rsidP="00F84889">
      <w:pPr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sz w:val="20"/>
        </w:rPr>
        <w:t xml:space="preserve">   </w:t>
      </w:r>
      <w:r w:rsidR="00E83E08">
        <w:rPr>
          <w:rFonts w:asciiTheme="minorHAnsi" w:hAnsiTheme="minorHAnsi"/>
          <w:sz w:val="20"/>
        </w:rPr>
        <w:t xml:space="preserve">Date for Approval to authors </w:t>
      </w:r>
      <w:r w:rsidR="000026EB">
        <w:rPr>
          <w:rFonts w:asciiTheme="minorHAnsi" w:hAnsiTheme="minorHAnsi"/>
          <w:sz w:val="20"/>
        </w:rPr>
        <w:t xml:space="preserve">        </w:t>
      </w:r>
      <w:r w:rsidR="00BA7E1B" w:rsidRPr="00C06AE4">
        <w:rPr>
          <w:rFonts w:asciiTheme="minorHAnsi" w:hAnsiTheme="minorHAnsi"/>
          <w:color w:val="FF0000"/>
          <w:sz w:val="20"/>
        </w:rPr>
        <w:t xml:space="preserve">Revised Date </w:t>
      </w:r>
      <w:r w:rsidR="00D75167">
        <w:rPr>
          <w:rFonts w:asciiTheme="minorHAnsi" w:hAnsiTheme="minorHAnsi"/>
          <w:color w:val="FF0000"/>
          <w:sz w:val="20"/>
        </w:rPr>
        <w:t>June 1st</w:t>
      </w:r>
      <w:r w:rsidR="00F84889" w:rsidRPr="00C06AE4">
        <w:rPr>
          <w:rFonts w:asciiTheme="minorHAnsi" w:hAnsiTheme="minorHAnsi"/>
          <w:b/>
          <w:bCs/>
          <w:color w:val="FF0000"/>
          <w:sz w:val="20"/>
        </w:rPr>
        <w:t>, 2022</w:t>
      </w:r>
    </w:p>
    <w:p w14:paraId="6CFBF077" w14:textId="022A9820" w:rsidR="00F84889" w:rsidRDefault="00F84889" w:rsidP="001B3E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</w:t>
      </w:r>
      <w:r w:rsidR="007970E8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Date to receive full paper      </w:t>
      </w:r>
      <w:r w:rsidR="001A4C62">
        <w:rPr>
          <w:rFonts w:asciiTheme="minorHAnsi" w:hAnsiTheme="minorHAnsi"/>
          <w:color w:val="FF0000"/>
          <w:sz w:val="20"/>
        </w:rPr>
        <w:t xml:space="preserve">Revised Date </w:t>
      </w:r>
      <w:r w:rsidR="00D75167">
        <w:rPr>
          <w:rFonts w:asciiTheme="minorHAnsi" w:hAnsiTheme="minorHAnsi"/>
          <w:color w:val="FF0000"/>
          <w:sz w:val="20"/>
        </w:rPr>
        <w:t>July</w:t>
      </w:r>
      <w:r w:rsidR="001A4C62">
        <w:rPr>
          <w:rFonts w:asciiTheme="minorHAnsi" w:hAnsiTheme="minorHAnsi"/>
          <w:color w:val="FF0000"/>
          <w:sz w:val="20"/>
        </w:rPr>
        <w:t xml:space="preserve"> </w:t>
      </w:r>
      <w:r w:rsidR="00D75167">
        <w:rPr>
          <w:rFonts w:asciiTheme="minorHAnsi" w:hAnsiTheme="minorHAnsi"/>
          <w:color w:val="FF0000"/>
          <w:sz w:val="20"/>
        </w:rPr>
        <w:t>1</w:t>
      </w:r>
      <w:r w:rsidR="001A4C62">
        <w:rPr>
          <w:rFonts w:asciiTheme="minorHAnsi" w:hAnsiTheme="minorHAnsi"/>
          <w:color w:val="FF0000"/>
          <w:sz w:val="20"/>
        </w:rPr>
        <w:t>0th, 2022</w:t>
      </w:r>
      <w:r>
        <w:rPr>
          <w:rFonts w:asciiTheme="minorHAnsi" w:hAnsiTheme="minorHAnsi"/>
          <w:sz w:val="20"/>
        </w:rPr>
        <w:t xml:space="preserve">         </w:t>
      </w:r>
      <w:r w:rsidR="001A4C62">
        <w:rPr>
          <w:rFonts w:asciiTheme="minorHAnsi" w:hAnsiTheme="minorHAnsi"/>
          <w:sz w:val="20"/>
        </w:rPr>
        <w:t xml:space="preserve"> </w:t>
      </w:r>
    </w:p>
    <w:p w14:paraId="01395061" w14:textId="19B41DD5" w:rsidR="007970E8" w:rsidRPr="00D75167" w:rsidRDefault="007970E8" w:rsidP="001B3E9D">
      <w:pPr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 Date for Paper Acceptance             </w:t>
      </w:r>
      <w:r w:rsidR="00D75167" w:rsidRPr="00D75167">
        <w:rPr>
          <w:rFonts w:asciiTheme="minorHAnsi" w:hAnsiTheme="minorHAnsi"/>
          <w:color w:val="FF0000"/>
          <w:sz w:val="20"/>
        </w:rPr>
        <w:t>Revied Date July 25</w:t>
      </w:r>
      <w:r w:rsidRPr="00D75167">
        <w:rPr>
          <w:rFonts w:asciiTheme="minorHAnsi" w:hAnsiTheme="minorHAnsi"/>
          <w:color w:val="FF0000"/>
          <w:sz w:val="20"/>
        </w:rPr>
        <w:t>th, 2022</w:t>
      </w:r>
    </w:p>
    <w:p w14:paraId="746CD36C" w14:textId="10CB9CE9" w:rsidR="007970E8" w:rsidRDefault="007970E8" w:rsidP="001B3E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                                                      Date for Camera-ready Copy         </w:t>
      </w:r>
      <w:r w:rsidR="00D75167" w:rsidRPr="00D75167">
        <w:rPr>
          <w:rFonts w:asciiTheme="minorHAnsi" w:hAnsiTheme="minorHAnsi"/>
          <w:color w:val="FF0000"/>
          <w:sz w:val="20"/>
        </w:rPr>
        <w:t>Revised Date</w:t>
      </w:r>
      <w:r w:rsidRPr="00D75167">
        <w:rPr>
          <w:rFonts w:asciiTheme="minorHAnsi" w:hAnsiTheme="minorHAnsi"/>
          <w:color w:val="FF0000"/>
          <w:sz w:val="20"/>
        </w:rPr>
        <w:t xml:space="preserve"> </w:t>
      </w:r>
      <w:r w:rsidR="00D75167" w:rsidRPr="00D75167">
        <w:rPr>
          <w:rFonts w:asciiTheme="minorHAnsi" w:hAnsiTheme="minorHAnsi"/>
          <w:color w:val="FF0000"/>
          <w:sz w:val="20"/>
        </w:rPr>
        <w:t>August 2</w:t>
      </w:r>
      <w:r w:rsidR="00433466">
        <w:rPr>
          <w:rFonts w:asciiTheme="minorHAnsi" w:hAnsiTheme="minorHAnsi"/>
          <w:color w:val="FF0000"/>
          <w:sz w:val="20"/>
        </w:rPr>
        <w:t>9</w:t>
      </w:r>
      <w:r w:rsidR="00D75167" w:rsidRPr="00D75167">
        <w:rPr>
          <w:rFonts w:asciiTheme="minorHAnsi" w:hAnsiTheme="minorHAnsi"/>
          <w:color w:val="FF0000"/>
          <w:sz w:val="20"/>
        </w:rPr>
        <w:t>th</w:t>
      </w:r>
      <w:r w:rsidRPr="00D75167">
        <w:rPr>
          <w:rFonts w:asciiTheme="minorHAnsi" w:hAnsiTheme="minorHAnsi"/>
          <w:color w:val="FF0000"/>
          <w:sz w:val="20"/>
        </w:rPr>
        <w:t>, 202</w:t>
      </w:r>
      <w:r w:rsidR="008B65BF">
        <w:rPr>
          <w:rFonts w:asciiTheme="minorHAnsi" w:hAnsiTheme="minorHAnsi"/>
          <w:color w:val="FF0000"/>
          <w:sz w:val="20"/>
        </w:rPr>
        <w:t>2</w:t>
      </w:r>
    </w:p>
    <w:p w14:paraId="2A364D59" w14:textId="77777777" w:rsidR="00F84889" w:rsidRDefault="00F84889" w:rsidP="001B3E9D">
      <w:pPr>
        <w:rPr>
          <w:rFonts w:asciiTheme="minorHAnsi" w:hAnsiTheme="minorHAnsi"/>
          <w:sz w:val="20"/>
        </w:rPr>
      </w:pPr>
    </w:p>
    <w:p w14:paraId="1DC29782" w14:textId="00422AE6" w:rsidR="00475D8B" w:rsidRDefault="00F84889" w:rsidP="001B3E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="00C83B8A">
        <w:rPr>
          <w:rFonts w:asciiTheme="minorHAnsi" w:hAnsiTheme="minorHAnsi"/>
          <w:sz w:val="20"/>
        </w:rPr>
        <w:t>lease note the following for the event</w:t>
      </w:r>
    </w:p>
    <w:p w14:paraId="312425F1" w14:textId="491D4482" w:rsidR="00C83B8A" w:rsidRDefault="00C83B8A" w:rsidP="00C83B8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abstract selection committee will select the papers based on the quality and the relevance to the theme.</w:t>
      </w:r>
    </w:p>
    <w:p w14:paraId="796DCCDE" w14:textId="5321F4C8" w:rsidR="00C83B8A" w:rsidRDefault="007970E8" w:rsidP="00C83B8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Initially o</w:t>
      </w:r>
      <w:r w:rsidR="00C83B8A">
        <w:rPr>
          <w:rFonts w:asciiTheme="minorHAnsi" w:hAnsiTheme="minorHAnsi"/>
          <w:sz w:val="20"/>
        </w:rPr>
        <w:t xml:space="preserve">nly </w:t>
      </w:r>
      <w:r w:rsidR="00434069">
        <w:rPr>
          <w:rFonts w:asciiTheme="minorHAnsi" w:hAnsiTheme="minorHAnsi"/>
          <w:sz w:val="20"/>
        </w:rPr>
        <w:t>a</w:t>
      </w:r>
      <w:r w:rsidR="00C83B8A">
        <w:rPr>
          <w:rFonts w:asciiTheme="minorHAnsi" w:hAnsiTheme="minorHAnsi"/>
          <w:sz w:val="20"/>
        </w:rPr>
        <w:t>bstract will be submitted by authors</w:t>
      </w:r>
      <w:r>
        <w:rPr>
          <w:rFonts w:asciiTheme="minorHAnsi" w:hAnsiTheme="minorHAnsi"/>
          <w:sz w:val="20"/>
        </w:rPr>
        <w:t xml:space="preserve"> using Easy</w:t>
      </w:r>
      <w:r w:rsidR="00432762">
        <w:rPr>
          <w:rFonts w:asciiTheme="minorHAnsi" w:hAnsiTheme="minorHAnsi"/>
          <w:sz w:val="20"/>
        </w:rPr>
        <w:t xml:space="preserve"> Chair.</w:t>
      </w:r>
      <w:r w:rsidR="00C83B8A">
        <w:rPr>
          <w:rFonts w:asciiTheme="minorHAnsi" w:hAnsiTheme="minorHAnsi"/>
          <w:sz w:val="20"/>
        </w:rPr>
        <w:t xml:space="preserve"> </w:t>
      </w:r>
      <w:r w:rsidR="00432762">
        <w:rPr>
          <w:rFonts w:asciiTheme="minorHAnsi" w:hAnsiTheme="minorHAnsi"/>
          <w:sz w:val="20"/>
        </w:rPr>
        <w:t xml:space="preserve"> Approved papers presented at the symposium  </w:t>
      </w:r>
      <w:r w:rsidR="001A4C62">
        <w:rPr>
          <w:rFonts w:asciiTheme="minorHAnsi" w:hAnsiTheme="minorHAnsi"/>
          <w:sz w:val="20"/>
        </w:rPr>
        <w:t xml:space="preserve">are planned to </w:t>
      </w:r>
      <w:r w:rsidR="00432762">
        <w:rPr>
          <w:rFonts w:asciiTheme="minorHAnsi" w:hAnsiTheme="minorHAnsi"/>
          <w:sz w:val="20"/>
        </w:rPr>
        <w:t>be published in IEEE Xplore</w:t>
      </w:r>
      <w:r w:rsidR="00B2261A">
        <w:rPr>
          <w:rFonts w:asciiTheme="minorHAnsi" w:hAnsiTheme="minorHAnsi"/>
          <w:sz w:val="20"/>
        </w:rPr>
        <w:t>.</w:t>
      </w:r>
      <w:r w:rsidR="00432762">
        <w:rPr>
          <w:rFonts w:asciiTheme="minorHAnsi" w:hAnsiTheme="minorHAnsi"/>
          <w:sz w:val="20"/>
        </w:rPr>
        <w:t xml:space="preserve"> </w:t>
      </w:r>
      <w:r w:rsidR="00F3220C">
        <w:rPr>
          <w:rFonts w:asciiTheme="minorHAnsi" w:hAnsiTheme="minorHAnsi"/>
          <w:sz w:val="20"/>
        </w:rPr>
        <w:t>All presentations are in English.</w:t>
      </w:r>
    </w:p>
    <w:p w14:paraId="1BD8DF28" w14:textId="5242BB41" w:rsidR="00C83B8A" w:rsidRPr="00E83E08" w:rsidRDefault="00B2261A" w:rsidP="00E83E0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This is an ONLINE event.  </w:t>
      </w:r>
      <w:r w:rsidR="00C83B8A">
        <w:rPr>
          <w:rFonts w:asciiTheme="minorHAnsi" w:hAnsiTheme="minorHAnsi"/>
          <w:sz w:val="20"/>
        </w:rPr>
        <w:t xml:space="preserve"> </w:t>
      </w:r>
      <w:r w:rsidR="009906A6">
        <w:rPr>
          <w:rFonts w:asciiTheme="minorHAnsi" w:hAnsiTheme="minorHAnsi"/>
          <w:sz w:val="20"/>
        </w:rPr>
        <w:t xml:space="preserve">All attendees will register </w:t>
      </w:r>
      <w:r w:rsidR="00C83B8A">
        <w:rPr>
          <w:rFonts w:asciiTheme="minorHAnsi" w:hAnsiTheme="minorHAnsi"/>
          <w:sz w:val="20"/>
        </w:rPr>
        <w:t xml:space="preserve">using </w:t>
      </w:r>
      <w:r>
        <w:rPr>
          <w:rFonts w:asciiTheme="minorHAnsi" w:hAnsiTheme="minorHAnsi"/>
          <w:sz w:val="20"/>
        </w:rPr>
        <w:t>Easy Chair.</w:t>
      </w:r>
      <w:r w:rsidR="002D5E8B">
        <w:rPr>
          <w:rFonts w:asciiTheme="minorHAnsi" w:hAnsiTheme="minorHAnsi"/>
          <w:sz w:val="20"/>
        </w:rPr>
        <w:t xml:space="preserve"> </w:t>
      </w:r>
      <w:r w:rsidR="00E83E08">
        <w:rPr>
          <w:rFonts w:asciiTheme="minorHAnsi" w:hAnsiTheme="minorHAnsi"/>
          <w:sz w:val="20"/>
        </w:rPr>
        <w:t>Event Registration Start date-May 1, 202</w:t>
      </w:r>
      <w:r w:rsidR="00C23A6A">
        <w:rPr>
          <w:rFonts w:asciiTheme="minorHAnsi" w:hAnsiTheme="minorHAnsi"/>
          <w:sz w:val="20"/>
        </w:rPr>
        <w:t>2</w:t>
      </w:r>
      <w:r w:rsidR="00E83E08">
        <w:rPr>
          <w:rFonts w:asciiTheme="minorHAnsi" w:hAnsiTheme="minorHAnsi"/>
          <w:sz w:val="20"/>
        </w:rPr>
        <w:t xml:space="preserve">, Registration last date </w:t>
      </w:r>
      <w:r>
        <w:rPr>
          <w:rFonts w:asciiTheme="minorHAnsi" w:hAnsiTheme="minorHAnsi"/>
          <w:sz w:val="20"/>
        </w:rPr>
        <w:t>September 15th</w:t>
      </w:r>
      <w:r w:rsidR="00C23A6A">
        <w:rPr>
          <w:rFonts w:asciiTheme="minorHAnsi" w:hAnsiTheme="minorHAnsi"/>
          <w:sz w:val="20"/>
        </w:rPr>
        <w:t>; 2022</w:t>
      </w:r>
    </w:p>
    <w:p w14:paraId="6A297C8D" w14:textId="2A6C33A6" w:rsidR="00C83B8A" w:rsidRDefault="00C83B8A" w:rsidP="00C83B8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All registrants will be provided ZOOM URL to </w:t>
      </w:r>
      <w:r w:rsidR="00D0763B">
        <w:rPr>
          <w:rFonts w:asciiTheme="minorHAnsi" w:hAnsiTheme="minorHAnsi"/>
          <w:sz w:val="20"/>
        </w:rPr>
        <w:t xml:space="preserve">login </w:t>
      </w:r>
      <w:r>
        <w:rPr>
          <w:rFonts w:asciiTheme="minorHAnsi" w:hAnsiTheme="minorHAnsi"/>
          <w:sz w:val="20"/>
        </w:rPr>
        <w:t xml:space="preserve">and only registrants will be allowed to attend </w:t>
      </w:r>
      <w:r w:rsidR="00B2261A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>.</w:t>
      </w:r>
    </w:p>
    <w:p w14:paraId="484ED482" w14:textId="1737B243" w:rsidR="00CB2838" w:rsidRDefault="00056D7A" w:rsidP="008E64A6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Authors of a number of s</w:t>
      </w:r>
      <w:r w:rsidR="00C83B8A">
        <w:rPr>
          <w:rFonts w:asciiTheme="minorHAnsi" w:hAnsiTheme="minorHAnsi"/>
          <w:sz w:val="20"/>
        </w:rPr>
        <w:t xml:space="preserve">elected presentations will </w:t>
      </w:r>
      <w:r w:rsidR="00C87984">
        <w:rPr>
          <w:rFonts w:asciiTheme="minorHAnsi" w:hAnsiTheme="minorHAnsi"/>
          <w:sz w:val="20"/>
        </w:rPr>
        <w:t xml:space="preserve">be requested to submit papers </w:t>
      </w:r>
      <w:r w:rsidR="00D0763B" w:rsidRPr="000026EB">
        <w:rPr>
          <w:rFonts w:asciiTheme="minorHAnsi" w:hAnsiTheme="minorHAnsi"/>
          <w:b/>
          <w:bCs/>
          <w:sz w:val="20"/>
        </w:rPr>
        <w:t>after the event</w:t>
      </w:r>
      <w:r w:rsidR="00D0763B">
        <w:rPr>
          <w:rFonts w:asciiTheme="minorHAnsi" w:hAnsiTheme="minorHAnsi"/>
          <w:sz w:val="20"/>
        </w:rPr>
        <w:t xml:space="preserve"> </w:t>
      </w:r>
      <w:r w:rsidR="00C87984">
        <w:rPr>
          <w:rFonts w:asciiTheme="minorHAnsi" w:hAnsiTheme="minorHAnsi"/>
          <w:sz w:val="20"/>
        </w:rPr>
        <w:t xml:space="preserve">for </w:t>
      </w:r>
      <w:r w:rsidR="00B2261A">
        <w:rPr>
          <w:rFonts w:asciiTheme="minorHAnsi" w:hAnsiTheme="minorHAnsi"/>
          <w:sz w:val="20"/>
        </w:rPr>
        <w:t xml:space="preserve">additional </w:t>
      </w:r>
      <w:r w:rsidR="00C87984">
        <w:rPr>
          <w:rFonts w:asciiTheme="minorHAnsi" w:hAnsiTheme="minorHAnsi"/>
          <w:sz w:val="20"/>
        </w:rPr>
        <w:t>possible IMEKO publication(optional) with no charges.</w:t>
      </w:r>
    </w:p>
    <w:p w14:paraId="5CA92E21" w14:textId="269B57C0" w:rsidR="001F655C" w:rsidRPr="008B65BF" w:rsidRDefault="00C87984" w:rsidP="00B52157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8B65BF">
        <w:rPr>
          <w:rFonts w:asciiTheme="minorHAnsi" w:hAnsiTheme="minorHAnsi"/>
          <w:b/>
          <w:bCs/>
          <w:sz w:val="20"/>
          <w:u w:val="single"/>
        </w:rPr>
        <w:t>Event Coordinators:</w:t>
      </w:r>
    </w:p>
    <w:p w14:paraId="3B86C2E4" w14:textId="404FAE0E" w:rsidR="00085346" w:rsidRPr="008B65BF" w:rsidRDefault="00085346" w:rsidP="00B52157">
      <w:pPr>
        <w:jc w:val="center"/>
        <w:rPr>
          <w:rFonts w:asciiTheme="minorHAnsi" w:hAnsiTheme="minorHAnsi"/>
          <w:sz w:val="22"/>
          <w:szCs w:val="22"/>
        </w:rPr>
      </w:pPr>
      <w:r w:rsidRPr="008B65BF">
        <w:rPr>
          <w:rFonts w:asciiTheme="minorHAnsi" w:hAnsiTheme="minorHAnsi"/>
          <w:sz w:val="20"/>
        </w:rPr>
        <w:t>Chair-</w:t>
      </w:r>
      <w:r w:rsidRPr="008B65BF">
        <w:rPr>
          <w:rFonts w:asciiTheme="minorHAnsi" w:hAnsiTheme="minorHAnsi"/>
          <w:sz w:val="22"/>
          <w:szCs w:val="22"/>
        </w:rPr>
        <w:t xml:space="preserve"> </w:t>
      </w:r>
      <w:r w:rsidR="00C06AE4" w:rsidRPr="008B65BF">
        <w:rPr>
          <w:rFonts w:asciiTheme="minorHAnsi" w:hAnsiTheme="minorHAnsi"/>
          <w:sz w:val="22"/>
          <w:szCs w:val="22"/>
        </w:rPr>
        <w:t xml:space="preserve">Prof </w:t>
      </w:r>
      <w:r w:rsidRPr="008B65BF">
        <w:rPr>
          <w:rFonts w:asciiTheme="minorHAnsi" w:hAnsiTheme="minorHAnsi"/>
          <w:sz w:val="22"/>
          <w:szCs w:val="22"/>
        </w:rPr>
        <w:t xml:space="preserve">Simone Keller </w:t>
      </w:r>
      <w:proofErr w:type="spellStart"/>
      <w:r w:rsidRPr="008B65BF">
        <w:rPr>
          <w:rFonts w:asciiTheme="minorHAnsi" w:hAnsiTheme="minorHAnsi"/>
          <w:sz w:val="22"/>
          <w:szCs w:val="22"/>
        </w:rPr>
        <w:t>Fuchter</w:t>
      </w:r>
      <w:proofErr w:type="spellEnd"/>
      <w:r w:rsidRPr="008B65BF">
        <w:rPr>
          <w:rFonts w:asciiTheme="minorHAnsi" w:hAnsiTheme="minorHAnsi"/>
          <w:sz w:val="22"/>
          <w:szCs w:val="22"/>
        </w:rPr>
        <w:t xml:space="preserve">, University of </w:t>
      </w:r>
      <w:proofErr w:type="spellStart"/>
      <w:r w:rsidRPr="008B65BF">
        <w:rPr>
          <w:rFonts w:asciiTheme="minorHAnsi" w:hAnsiTheme="minorHAnsi"/>
          <w:sz w:val="22"/>
          <w:szCs w:val="22"/>
        </w:rPr>
        <w:t>Estácio</w:t>
      </w:r>
      <w:proofErr w:type="spellEnd"/>
      <w:r w:rsidRPr="008B65BF">
        <w:rPr>
          <w:rFonts w:asciiTheme="minorHAnsi" w:hAnsiTheme="minorHAnsi"/>
          <w:sz w:val="22"/>
          <w:szCs w:val="22"/>
        </w:rPr>
        <w:t xml:space="preserve"> de Santa Catarina, B</w:t>
      </w:r>
      <w:r w:rsidR="00D31C44" w:rsidRPr="008B65BF">
        <w:rPr>
          <w:rFonts w:asciiTheme="minorHAnsi" w:hAnsiTheme="minorHAnsi"/>
          <w:sz w:val="22"/>
          <w:szCs w:val="22"/>
        </w:rPr>
        <w:t>razil</w:t>
      </w:r>
    </w:p>
    <w:p w14:paraId="30821F9E" w14:textId="5F45D58C" w:rsidR="00B2261A" w:rsidRPr="008B65BF" w:rsidRDefault="00085346" w:rsidP="00B52157">
      <w:pPr>
        <w:jc w:val="center"/>
        <w:rPr>
          <w:rFonts w:asciiTheme="minorHAnsi" w:hAnsiTheme="minorHAnsi" w:cstheme="majorHAnsi"/>
          <w:sz w:val="22"/>
          <w:szCs w:val="22"/>
        </w:rPr>
      </w:pPr>
      <w:r w:rsidRPr="008B65BF">
        <w:rPr>
          <w:rFonts w:asciiTheme="minorHAnsi" w:hAnsiTheme="minorHAnsi" w:cstheme="majorHAnsi"/>
          <w:sz w:val="22"/>
          <w:szCs w:val="22"/>
        </w:rPr>
        <w:t>Co-Chair</w:t>
      </w:r>
      <w:r w:rsidR="00C06AE4" w:rsidRPr="008B65BF">
        <w:rPr>
          <w:rFonts w:asciiTheme="minorHAnsi" w:hAnsiTheme="minorHAnsi" w:cstheme="majorHAnsi"/>
          <w:sz w:val="22"/>
          <w:szCs w:val="22"/>
        </w:rPr>
        <w:t xml:space="preserve">-Prof </w:t>
      </w:r>
      <w:r w:rsidRPr="008B65BF">
        <w:rPr>
          <w:rFonts w:asciiTheme="minorHAnsi" w:hAnsiTheme="minorHAnsi" w:cstheme="majorHAnsi"/>
          <w:sz w:val="22"/>
          <w:szCs w:val="22"/>
        </w:rPr>
        <w:t xml:space="preserve"> Kiss Balint,</w:t>
      </w:r>
      <w:r w:rsidR="003E3078" w:rsidRPr="008B65BF">
        <w:rPr>
          <w:rFonts w:asciiTheme="minorHAnsi" w:hAnsiTheme="minorHAnsi" w:cstheme="majorHAnsi"/>
          <w:sz w:val="22"/>
          <w:szCs w:val="22"/>
        </w:rPr>
        <w:t xml:space="preserve"> </w:t>
      </w:r>
      <w:r w:rsidR="003B5033" w:rsidRPr="008B65BF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</w:rPr>
        <w:t>Budapest University of Technology and Economics,</w:t>
      </w:r>
      <w:r w:rsidR="003B5033" w:rsidRPr="008B65BF">
        <w:rPr>
          <w:rFonts w:asciiTheme="minorHAnsi" w:hAnsiTheme="minorHAnsi" w:cstheme="majorHAnsi"/>
          <w:sz w:val="22"/>
          <w:szCs w:val="22"/>
        </w:rPr>
        <w:t xml:space="preserve"> </w:t>
      </w:r>
      <w:r w:rsidR="001D26C9" w:rsidRPr="008B65BF">
        <w:rPr>
          <w:rFonts w:asciiTheme="minorHAnsi" w:hAnsiTheme="minorHAnsi" w:cstheme="majorHAnsi"/>
          <w:sz w:val="22"/>
          <w:szCs w:val="22"/>
        </w:rPr>
        <w:t>Hungary</w:t>
      </w:r>
    </w:p>
    <w:p w14:paraId="537066ED" w14:textId="74542AE0" w:rsidR="00085346" w:rsidRPr="008B65BF" w:rsidRDefault="00085346" w:rsidP="00B52157">
      <w:pPr>
        <w:jc w:val="center"/>
        <w:rPr>
          <w:rFonts w:asciiTheme="minorHAnsi" w:hAnsiTheme="minorHAnsi"/>
          <w:sz w:val="20"/>
        </w:rPr>
      </w:pPr>
      <w:r w:rsidRPr="008B65BF">
        <w:rPr>
          <w:rFonts w:asciiTheme="minorHAnsi" w:hAnsiTheme="minorHAnsi"/>
          <w:sz w:val="20"/>
        </w:rPr>
        <w:t>Program Chair-</w:t>
      </w:r>
      <w:r w:rsidR="00C06AE4" w:rsidRPr="008B65BF">
        <w:rPr>
          <w:rFonts w:asciiTheme="minorHAnsi" w:hAnsiTheme="minorHAnsi"/>
          <w:sz w:val="20"/>
        </w:rPr>
        <w:t xml:space="preserve">Prof  </w:t>
      </w:r>
      <w:r w:rsidRPr="008B65BF">
        <w:rPr>
          <w:rFonts w:asciiTheme="minorHAnsi" w:hAnsiTheme="minorHAnsi"/>
          <w:sz w:val="20"/>
        </w:rPr>
        <w:t>Marcia Alve</w:t>
      </w:r>
      <w:r w:rsidR="001D26C9" w:rsidRPr="008B65BF">
        <w:rPr>
          <w:rFonts w:asciiTheme="minorHAnsi" w:hAnsiTheme="minorHAnsi"/>
          <w:sz w:val="20"/>
        </w:rPr>
        <w:t>s,</w:t>
      </w:r>
      <w:r w:rsidR="003B5033" w:rsidRPr="008B65BF">
        <w:rPr>
          <w:rFonts w:asciiTheme="minorHAnsi" w:hAnsiTheme="minorHAnsi"/>
          <w:sz w:val="22"/>
          <w:szCs w:val="22"/>
        </w:rPr>
        <w:t xml:space="preserve"> University of </w:t>
      </w:r>
      <w:proofErr w:type="spellStart"/>
      <w:r w:rsidR="003B5033" w:rsidRPr="008B65BF">
        <w:rPr>
          <w:rFonts w:asciiTheme="minorHAnsi" w:hAnsiTheme="minorHAnsi"/>
          <w:sz w:val="22"/>
          <w:szCs w:val="22"/>
        </w:rPr>
        <w:t>Estácio</w:t>
      </w:r>
      <w:proofErr w:type="spellEnd"/>
      <w:r w:rsidR="003B5033" w:rsidRPr="008B65BF">
        <w:rPr>
          <w:rFonts w:asciiTheme="minorHAnsi" w:hAnsiTheme="minorHAnsi"/>
          <w:sz w:val="22"/>
          <w:szCs w:val="22"/>
        </w:rPr>
        <w:t xml:space="preserve"> de Santa Catarina,</w:t>
      </w:r>
      <w:r w:rsidR="003E3078" w:rsidRPr="008B65BF">
        <w:rPr>
          <w:rFonts w:asciiTheme="minorHAnsi" w:hAnsiTheme="minorHAnsi"/>
          <w:sz w:val="20"/>
        </w:rPr>
        <w:t xml:space="preserve"> </w:t>
      </w:r>
      <w:r w:rsidR="001D26C9" w:rsidRPr="008B65BF">
        <w:rPr>
          <w:rFonts w:asciiTheme="minorHAnsi" w:hAnsiTheme="minorHAnsi"/>
          <w:sz w:val="20"/>
        </w:rPr>
        <w:t>Brazil</w:t>
      </w:r>
    </w:p>
    <w:p w14:paraId="6A99C8F6" w14:textId="452A6863" w:rsidR="00C06AE4" w:rsidRPr="008B65BF" w:rsidRDefault="00C06AE4" w:rsidP="001A4C62">
      <w:pPr>
        <w:jc w:val="center"/>
        <w:rPr>
          <w:rFonts w:asciiTheme="minorHAnsi" w:hAnsiTheme="minorHAnsi"/>
          <w:sz w:val="20"/>
        </w:rPr>
      </w:pPr>
      <w:r w:rsidRPr="008B65BF">
        <w:rPr>
          <w:rFonts w:asciiTheme="minorHAnsi" w:hAnsiTheme="minorHAnsi"/>
          <w:sz w:val="20"/>
        </w:rPr>
        <w:t>Program Co-Chair-Prof Cla</w:t>
      </w:r>
      <w:r w:rsidR="001A4C62" w:rsidRPr="008B65BF">
        <w:rPr>
          <w:rFonts w:asciiTheme="minorHAnsi" w:hAnsiTheme="minorHAnsi"/>
          <w:sz w:val="20"/>
        </w:rPr>
        <w:t>u</w:t>
      </w:r>
      <w:r w:rsidRPr="008B65BF">
        <w:rPr>
          <w:rFonts w:asciiTheme="minorHAnsi" w:hAnsiTheme="minorHAnsi"/>
          <w:sz w:val="20"/>
        </w:rPr>
        <w:t>dio</w:t>
      </w:r>
      <w:r w:rsidR="001A4C62" w:rsidRPr="008B65BF">
        <w:rPr>
          <w:rFonts w:asciiTheme="minorHAnsi" w:hAnsiTheme="minorHAnsi"/>
          <w:sz w:val="20"/>
        </w:rPr>
        <w:t xml:space="preserve"> Piccolo Fernandes</w:t>
      </w:r>
      <w:r w:rsidRPr="008B65BF">
        <w:rPr>
          <w:rFonts w:asciiTheme="minorHAnsi" w:hAnsiTheme="minorHAnsi"/>
          <w:sz w:val="20"/>
        </w:rPr>
        <w:t>,</w:t>
      </w:r>
      <w:r w:rsidRPr="008B65BF">
        <w:rPr>
          <w:rFonts w:asciiTheme="minorHAnsi" w:hAnsiTheme="minorHAnsi"/>
          <w:sz w:val="22"/>
          <w:szCs w:val="22"/>
        </w:rPr>
        <w:t xml:space="preserve"> University of </w:t>
      </w:r>
      <w:proofErr w:type="spellStart"/>
      <w:r w:rsidRPr="008B65BF">
        <w:rPr>
          <w:rFonts w:asciiTheme="minorHAnsi" w:hAnsiTheme="minorHAnsi"/>
          <w:sz w:val="22"/>
          <w:szCs w:val="22"/>
        </w:rPr>
        <w:t>Estácio</w:t>
      </w:r>
      <w:proofErr w:type="spellEnd"/>
      <w:r w:rsidRPr="008B65BF">
        <w:rPr>
          <w:rFonts w:asciiTheme="minorHAnsi" w:hAnsiTheme="minorHAnsi"/>
          <w:sz w:val="22"/>
          <w:szCs w:val="22"/>
        </w:rPr>
        <w:t xml:space="preserve"> de Santa Catarina,</w:t>
      </w:r>
      <w:r w:rsidRPr="008B65BF">
        <w:rPr>
          <w:rFonts w:asciiTheme="minorHAnsi" w:hAnsiTheme="minorHAnsi"/>
          <w:sz w:val="20"/>
        </w:rPr>
        <w:t xml:space="preserve"> Brazil</w:t>
      </w:r>
    </w:p>
    <w:p w14:paraId="310AED2D" w14:textId="28A20A04" w:rsidR="00085346" w:rsidRPr="008B65BF" w:rsidRDefault="003E3078" w:rsidP="00395E0C">
      <w:pPr>
        <w:pStyle w:val="Default"/>
        <w:rPr>
          <w:rFonts w:asciiTheme="minorHAnsi" w:hAnsiTheme="minorHAnsi"/>
        </w:rPr>
      </w:pPr>
      <w:r w:rsidRPr="008B65BF">
        <w:rPr>
          <w:rFonts w:asciiTheme="minorHAnsi" w:hAnsiTheme="minorHAnsi"/>
          <w:sz w:val="20"/>
        </w:rPr>
        <w:t xml:space="preserve">            </w:t>
      </w:r>
      <w:r w:rsidR="00395E0C" w:rsidRPr="008B65BF">
        <w:rPr>
          <w:rFonts w:asciiTheme="minorHAnsi" w:hAnsiTheme="minorHAnsi"/>
          <w:sz w:val="20"/>
        </w:rPr>
        <w:t xml:space="preserve">                                   </w:t>
      </w:r>
      <w:r w:rsidR="00085346" w:rsidRPr="008B65BF">
        <w:rPr>
          <w:rFonts w:asciiTheme="minorHAnsi" w:hAnsiTheme="minorHAnsi"/>
          <w:sz w:val="20"/>
        </w:rPr>
        <w:t xml:space="preserve">Publication Chair- </w:t>
      </w:r>
      <w:proofErr w:type="spellStart"/>
      <w:r w:rsidR="002D5E8B" w:rsidRPr="008B65BF">
        <w:rPr>
          <w:rFonts w:asciiTheme="minorHAnsi" w:hAnsiTheme="minorHAnsi"/>
          <w:sz w:val="20"/>
        </w:rPr>
        <w:t>Dr.</w:t>
      </w:r>
      <w:proofErr w:type="spellEnd"/>
      <w:r w:rsidR="006B4DFA" w:rsidRPr="008B65BF">
        <w:rPr>
          <w:rFonts w:asciiTheme="minorHAnsi" w:hAnsiTheme="minorHAnsi"/>
          <w:sz w:val="20"/>
        </w:rPr>
        <w:t xml:space="preserve"> </w:t>
      </w:r>
      <w:proofErr w:type="spellStart"/>
      <w:r w:rsidR="00085346" w:rsidRPr="008B65BF">
        <w:rPr>
          <w:rFonts w:asciiTheme="minorHAnsi" w:hAnsiTheme="minorHAnsi"/>
          <w:sz w:val="20"/>
        </w:rPr>
        <w:t>Trung</w:t>
      </w:r>
      <w:proofErr w:type="spellEnd"/>
      <w:r w:rsidR="00085346" w:rsidRPr="008B65BF">
        <w:rPr>
          <w:rFonts w:asciiTheme="minorHAnsi" w:hAnsiTheme="minorHAnsi"/>
          <w:sz w:val="20"/>
        </w:rPr>
        <w:t xml:space="preserve"> Pham</w:t>
      </w:r>
      <w:r w:rsidR="001D26C9" w:rsidRPr="008B65BF">
        <w:rPr>
          <w:rFonts w:asciiTheme="minorHAnsi" w:hAnsiTheme="minorHAnsi"/>
          <w:sz w:val="20"/>
        </w:rPr>
        <w:t xml:space="preserve">, </w:t>
      </w:r>
      <w:r w:rsidR="003B5033" w:rsidRPr="008B65BF">
        <w:rPr>
          <w:rFonts w:asciiTheme="minorHAnsi" w:hAnsiTheme="minorHAnsi"/>
          <w:sz w:val="20"/>
          <w:szCs w:val="20"/>
        </w:rPr>
        <w:t xml:space="preserve">US Air Force Academy, </w:t>
      </w:r>
      <w:r w:rsidR="001D26C9" w:rsidRPr="008B65BF">
        <w:rPr>
          <w:rFonts w:asciiTheme="minorHAnsi" w:hAnsiTheme="minorHAnsi"/>
          <w:sz w:val="20"/>
        </w:rPr>
        <w:t>Colorado, USA</w:t>
      </w:r>
    </w:p>
    <w:p w14:paraId="19A01B50" w14:textId="50A9456C" w:rsidR="00B52157" w:rsidRPr="008B65BF" w:rsidRDefault="00B52157" w:rsidP="003E3078">
      <w:pPr>
        <w:jc w:val="center"/>
        <w:rPr>
          <w:rFonts w:asciiTheme="minorHAnsi" w:hAnsiTheme="minorHAnsi"/>
          <w:sz w:val="22"/>
          <w:szCs w:val="22"/>
        </w:rPr>
      </w:pPr>
      <w:r w:rsidRPr="008B65BF">
        <w:rPr>
          <w:rFonts w:asciiTheme="minorHAnsi" w:hAnsiTheme="minorHAnsi"/>
          <w:sz w:val="20"/>
        </w:rPr>
        <w:t>Financial Chair/Treasurer-</w:t>
      </w:r>
      <w:r w:rsidR="001D26C9" w:rsidRPr="008B65BF">
        <w:rPr>
          <w:rFonts w:asciiTheme="minorHAnsi" w:hAnsiTheme="minorHAnsi"/>
          <w:sz w:val="20"/>
        </w:rPr>
        <w:t xml:space="preserve">  </w:t>
      </w:r>
      <w:r w:rsidR="009C7BA1" w:rsidRPr="008B65BF">
        <w:rPr>
          <w:rFonts w:asciiTheme="minorHAnsi" w:hAnsiTheme="minorHAnsi"/>
          <w:sz w:val="22"/>
          <w:szCs w:val="22"/>
        </w:rPr>
        <w:t>Julian Morales</w:t>
      </w:r>
      <w:r w:rsidR="003E3078" w:rsidRPr="008B65BF">
        <w:rPr>
          <w:rFonts w:asciiTheme="minorHAnsi" w:hAnsiTheme="minorHAnsi"/>
          <w:sz w:val="22"/>
          <w:szCs w:val="22"/>
        </w:rPr>
        <w:t>,</w:t>
      </w:r>
      <w:r w:rsidR="007D461B" w:rsidRPr="008B65BF">
        <w:rPr>
          <w:rFonts w:asciiTheme="minorHAnsi" w:hAnsiTheme="minorHAnsi"/>
          <w:sz w:val="22"/>
          <w:szCs w:val="22"/>
        </w:rPr>
        <w:t xml:space="preserve"> PMP, </w:t>
      </w:r>
      <w:r w:rsidR="003E3078" w:rsidRPr="008B65BF">
        <w:rPr>
          <w:rFonts w:asciiTheme="minorHAnsi" w:hAnsiTheme="minorHAnsi"/>
          <w:sz w:val="22"/>
          <w:szCs w:val="22"/>
        </w:rPr>
        <w:t xml:space="preserve"> </w:t>
      </w:r>
      <w:r w:rsidR="009C7BA1" w:rsidRPr="008B65BF">
        <w:rPr>
          <w:rFonts w:asciiTheme="minorHAnsi" w:hAnsiTheme="minorHAnsi"/>
          <w:sz w:val="22"/>
          <w:szCs w:val="22"/>
        </w:rPr>
        <w:t>Treasurer, CLCTS</w:t>
      </w:r>
      <w:r w:rsidR="00395E0C" w:rsidRPr="008B65BF">
        <w:rPr>
          <w:rFonts w:asciiTheme="minorHAnsi" w:hAnsiTheme="minorHAnsi"/>
          <w:sz w:val="22"/>
          <w:szCs w:val="22"/>
        </w:rPr>
        <w:t>, USA</w:t>
      </w:r>
    </w:p>
    <w:p w14:paraId="08D9138F" w14:textId="29775164" w:rsidR="00D75167" w:rsidRPr="008B65BF" w:rsidRDefault="00D75167" w:rsidP="003E3078">
      <w:pPr>
        <w:jc w:val="center"/>
        <w:rPr>
          <w:rFonts w:asciiTheme="minorHAnsi" w:hAnsiTheme="minorHAnsi"/>
          <w:sz w:val="22"/>
          <w:szCs w:val="22"/>
        </w:rPr>
      </w:pPr>
      <w:r w:rsidRPr="008B65BF">
        <w:rPr>
          <w:rFonts w:asciiTheme="minorHAnsi" w:hAnsiTheme="minorHAnsi"/>
          <w:sz w:val="22"/>
          <w:szCs w:val="22"/>
        </w:rPr>
        <w:t xml:space="preserve">Logistic Chair- Michelle Krueger, CEO Adak Digital, PR Coordinator, IEEE/Galveston Bay </w:t>
      </w:r>
      <w:proofErr w:type="spellStart"/>
      <w:r w:rsidRPr="008B65BF">
        <w:rPr>
          <w:rFonts w:asciiTheme="minorHAnsi" w:hAnsiTheme="minorHAnsi"/>
          <w:sz w:val="22"/>
          <w:szCs w:val="22"/>
        </w:rPr>
        <w:t>Sdction</w:t>
      </w:r>
      <w:proofErr w:type="spellEnd"/>
    </w:p>
    <w:p w14:paraId="3CFB8472" w14:textId="5EF38E35" w:rsidR="00B52157" w:rsidRPr="008B65BF" w:rsidRDefault="00B52157" w:rsidP="00B52157">
      <w:pPr>
        <w:jc w:val="center"/>
        <w:rPr>
          <w:rFonts w:asciiTheme="minorHAnsi" w:hAnsiTheme="minorHAnsi"/>
          <w:sz w:val="20"/>
        </w:rPr>
      </w:pPr>
      <w:r w:rsidRPr="008B65BF">
        <w:rPr>
          <w:rFonts w:asciiTheme="minorHAnsi" w:hAnsiTheme="minorHAnsi"/>
          <w:sz w:val="20"/>
        </w:rPr>
        <w:t>Executive Chair- Dr</w:t>
      </w:r>
      <w:r w:rsidR="002D5E8B" w:rsidRPr="008B65BF">
        <w:rPr>
          <w:rFonts w:asciiTheme="minorHAnsi" w:hAnsiTheme="minorHAnsi"/>
          <w:sz w:val="20"/>
        </w:rPr>
        <w:t>.</w:t>
      </w:r>
      <w:r w:rsidRPr="008B65BF">
        <w:rPr>
          <w:rFonts w:asciiTheme="minorHAnsi" w:hAnsiTheme="minorHAnsi"/>
          <w:sz w:val="20"/>
        </w:rPr>
        <w:t xml:space="preserve"> Zafar Taqvi, TC17 Chair</w:t>
      </w:r>
      <w:r w:rsidR="001D26C9" w:rsidRPr="008B65BF">
        <w:rPr>
          <w:rFonts w:asciiTheme="minorHAnsi" w:hAnsiTheme="minorHAnsi"/>
          <w:sz w:val="20"/>
        </w:rPr>
        <w:t>, GBS/</w:t>
      </w:r>
      <w:r w:rsidR="001A4C62" w:rsidRPr="008B65BF">
        <w:rPr>
          <w:rFonts w:asciiTheme="minorHAnsi" w:hAnsiTheme="minorHAnsi"/>
          <w:sz w:val="20"/>
        </w:rPr>
        <w:t xml:space="preserve"> AES, IMS, </w:t>
      </w:r>
      <w:r w:rsidR="001D26C9" w:rsidRPr="008B65BF">
        <w:rPr>
          <w:rFonts w:asciiTheme="minorHAnsi" w:hAnsiTheme="minorHAnsi"/>
          <w:sz w:val="20"/>
        </w:rPr>
        <w:t xml:space="preserve">RAS </w:t>
      </w:r>
      <w:r w:rsidR="001A4C62" w:rsidRPr="008B65BF">
        <w:rPr>
          <w:rFonts w:asciiTheme="minorHAnsi" w:hAnsiTheme="minorHAnsi"/>
          <w:sz w:val="20"/>
        </w:rPr>
        <w:t xml:space="preserve">Chapters' </w:t>
      </w:r>
      <w:r w:rsidR="001D26C9" w:rsidRPr="008B65BF">
        <w:rPr>
          <w:rFonts w:asciiTheme="minorHAnsi" w:hAnsiTheme="minorHAnsi"/>
          <w:sz w:val="20"/>
        </w:rPr>
        <w:t>Chair, USA</w:t>
      </w:r>
    </w:p>
    <w:p w14:paraId="6E9B8A50" w14:textId="73AFAE2C" w:rsidR="008E64A6" w:rsidRDefault="00B52157" w:rsidP="001B3B86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  <w:u w:val="single"/>
        </w:rPr>
        <w:t xml:space="preserve"> </w:t>
      </w:r>
    </w:p>
    <w:p w14:paraId="570E9564" w14:textId="2D2320E9" w:rsidR="008E64A6" w:rsidRDefault="008E64A6" w:rsidP="008E64A6">
      <w:pPr>
        <w:jc w:val="center"/>
        <w:rPr>
          <w:rFonts w:asciiTheme="minorHAnsi" w:hAnsiTheme="minorHAnsi"/>
          <w:b/>
          <w:bCs/>
        </w:rPr>
      </w:pPr>
      <w:r w:rsidRPr="003C5B86">
        <w:rPr>
          <w:rFonts w:asciiTheme="minorHAnsi" w:hAnsiTheme="minorHAnsi"/>
          <w:b/>
          <w:bCs/>
        </w:rPr>
        <w:t xml:space="preserve">PLEASE </w:t>
      </w:r>
      <w:r w:rsidR="00B52157">
        <w:rPr>
          <w:rFonts w:asciiTheme="minorHAnsi" w:hAnsiTheme="minorHAnsi"/>
          <w:b/>
          <w:bCs/>
        </w:rPr>
        <w:t xml:space="preserve">SUBMIT </w:t>
      </w:r>
      <w:r w:rsidRPr="003C5B86">
        <w:rPr>
          <w:rFonts w:asciiTheme="minorHAnsi" w:hAnsiTheme="minorHAnsi"/>
          <w:b/>
          <w:bCs/>
        </w:rPr>
        <w:t xml:space="preserve">YOUR ABSTRACT </w:t>
      </w:r>
      <w:r w:rsidR="00B52157">
        <w:rPr>
          <w:rFonts w:asciiTheme="minorHAnsi" w:hAnsiTheme="minorHAnsi"/>
          <w:b/>
          <w:bCs/>
        </w:rPr>
        <w:t xml:space="preserve">BY ACCESSING TO EASY CHAIR </w:t>
      </w:r>
    </w:p>
    <w:p w14:paraId="37B24E3B" w14:textId="5F2C67EE" w:rsidR="00B52157" w:rsidRDefault="00B52157" w:rsidP="008E64A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OUR WEBSITE  WWW.ISMCR.ORG</w:t>
      </w:r>
    </w:p>
    <w:p w14:paraId="459C0615" w14:textId="26CEBE9A" w:rsidR="00800941" w:rsidRPr="008B65BF" w:rsidRDefault="008B65BF" w:rsidP="008B65BF">
      <w:r>
        <w:rPr>
          <w:rFonts w:asciiTheme="minorHAnsi" w:hAnsiTheme="minorHAnsi"/>
          <w:b/>
          <w:bCs/>
        </w:rPr>
        <w:t xml:space="preserve">                                          </w:t>
      </w:r>
      <w:r w:rsidR="00800941">
        <w:rPr>
          <w:rFonts w:asciiTheme="minorHAnsi" w:hAnsiTheme="minorHAnsi"/>
          <w:b/>
          <w:bCs/>
        </w:rPr>
        <w:t xml:space="preserve">Registration FEES details are posted on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WWW.ISMCR.org</w:t>
        </w:r>
      </w:hyperlink>
    </w:p>
    <w:p w14:paraId="34DA5752" w14:textId="77777777" w:rsidR="00434069" w:rsidRPr="00165C5E" w:rsidRDefault="00B52157" w:rsidP="00165C5E">
      <w:pPr>
        <w:pStyle w:val="Heading3"/>
        <w:shd w:val="clear" w:color="auto" w:fill="FFFFFF"/>
        <w:spacing w:line="300" w:lineRule="atLeast"/>
        <w:jc w:val="center"/>
        <w:rPr>
          <w:rFonts w:ascii="Roboto" w:hAnsi="Roboto"/>
          <w:color w:val="5F6368"/>
          <w:spacing w:val="5"/>
          <w:sz w:val="28"/>
          <w:szCs w:val="28"/>
        </w:rPr>
      </w:pPr>
      <w:r w:rsidRPr="00165C5E">
        <w:rPr>
          <w:rFonts w:asciiTheme="minorHAnsi" w:hAnsiTheme="minorHAnsi"/>
          <w:b/>
          <w:bCs/>
          <w:sz w:val="28"/>
          <w:szCs w:val="28"/>
        </w:rPr>
        <w:t>For any</w:t>
      </w:r>
      <w:r w:rsidR="003861E4" w:rsidRPr="00165C5E">
        <w:rPr>
          <w:rFonts w:asciiTheme="minorHAnsi" w:hAnsiTheme="minorHAnsi"/>
          <w:b/>
          <w:bCs/>
          <w:sz w:val="28"/>
          <w:szCs w:val="28"/>
        </w:rPr>
        <w:t xml:space="preserve"> questions, please contact </w:t>
      </w:r>
      <w:hyperlink r:id="rId8" w:tgtFrame="_blank" w:history="1">
        <w:r w:rsidR="00434069" w:rsidRPr="00165C5E">
          <w:rPr>
            <w:rStyle w:val="Hyperlink"/>
            <w:rFonts w:ascii="Roboto" w:hAnsi="Roboto"/>
            <w:color w:val="1155CC"/>
            <w:spacing w:val="3"/>
            <w:sz w:val="28"/>
            <w:szCs w:val="28"/>
          </w:rPr>
          <w:t>ismcr2022@estacio.br</w:t>
        </w:r>
      </w:hyperlink>
    </w:p>
    <w:p w14:paraId="65CB7302" w14:textId="3754ABD2" w:rsidR="00B52157" w:rsidRPr="003C5B86" w:rsidRDefault="00B52157" w:rsidP="008E64A6">
      <w:pPr>
        <w:jc w:val="center"/>
        <w:rPr>
          <w:rFonts w:asciiTheme="minorHAnsi" w:hAnsiTheme="minorHAnsi"/>
          <w:b/>
          <w:bCs/>
        </w:rPr>
      </w:pPr>
    </w:p>
    <w:p w14:paraId="01BD888E" w14:textId="77777777" w:rsidR="00800941" w:rsidRDefault="00800941" w:rsidP="008E64A6">
      <w:pPr>
        <w:jc w:val="center"/>
        <w:rPr>
          <w:rFonts w:asciiTheme="minorHAnsi" w:hAnsiTheme="minorHAnsi"/>
          <w:sz w:val="20"/>
        </w:rPr>
      </w:pPr>
    </w:p>
    <w:p w14:paraId="6586040E" w14:textId="4462149C" w:rsidR="008E64A6" w:rsidRPr="003861E4" w:rsidRDefault="001D26C9" w:rsidP="008E64A6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6C9693FF" w14:textId="3364E469" w:rsidR="00041167" w:rsidRDefault="003861E4" w:rsidP="008964C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t xml:space="preserve"> </w:t>
      </w:r>
    </w:p>
    <w:p w14:paraId="6BA13396" w14:textId="22450299" w:rsidR="0061451A" w:rsidRDefault="0061451A" w:rsidP="008964C5">
      <w:pPr>
        <w:jc w:val="center"/>
        <w:rPr>
          <w:rFonts w:asciiTheme="minorHAnsi" w:hAnsiTheme="minorHAnsi"/>
          <w:sz w:val="18"/>
          <w:szCs w:val="18"/>
        </w:rPr>
      </w:pPr>
    </w:p>
    <w:p w14:paraId="4C8159DC" w14:textId="19612231" w:rsidR="0061451A" w:rsidRDefault="0061451A" w:rsidP="008964C5">
      <w:pPr>
        <w:jc w:val="center"/>
        <w:rPr>
          <w:rFonts w:asciiTheme="minorHAnsi" w:hAnsiTheme="minorHAnsi"/>
          <w:sz w:val="18"/>
          <w:szCs w:val="18"/>
        </w:rPr>
      </w:pPr>
    </w:p>
    <w:p w14:paraId="3E698067" w14:textId="706FB7A5" w:rsidR="0061451A" w:rsidRPr="0061451A" w:rsidRDefault="0061451A" w:rsidP="008964C5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D1D2886" w14:textId="02A85687" w:rsidR="0061451A" w:rsidRDefault="0061451A" w:rsidP="008964C5">
      <w:pPr>
        <w:jc w:val="center"/>
        <w:rPr>
          <w:rFonts w:asciiTheme="minorHAnsi" w:hAnsiTheme="minorHAnsi"/>
          <w:sz w:val="18"/>
          <w:szCs w:val="18"/>
        </w:rPr>
      </w:pPr>
    </w:p>
    <w:p w14:paraId="0F0C3537" w14:textId="62622CFD" w:rsidR="0061451A" w:rsidRDefault="0061451A" w:rsidP="008964C5">
      <w:pPr>
        <w:jc w:val="center"/>
        <w:rPr>
          <w:rFonts w:asciiTheme="minorHAnsi" w:hAnsiTheme="minorHAnsi"/>
          <w:sz w:val="18"/>
          <w:szCs w:val="18"/>
        </w:rPr>
      </w:pPr>
    </w:p>
    <w:p w14:paraId="6B64C49E" w14:textId="77777777" w:rsidR="0061451A" w:rsidRPr="0061451A" w:rsidRDefault="0061451A" w:rsidP="0061451A">
      <w:pPr>
        <w:rPr>
          <w:rFonts w:asciiTheme="minorHAnsi" w:hAnsiTheme="minorHAnsi" w:cs="Calibri Bold"/>
          <w:b/>
          <w:bCs/>
          <w:sz w:val="18"/>
          <w:szCs w:val="18"/>
          <w:lang w:val="en-GB"/>
        </w:rPr>
      </w:pPr>
    </w:p>
    <w:sectPr w:rsidR="0061451A" w:rsidRPr="0061451A" w:rsidSect="008C7518">
      <w:headerReference w:type="default" r:id="rId9"/>
      <w:footerReference w:type="default" r:id="rId10"/>
      <w:pgSz w:w="12240" w:h="15840" w:code="1"/>
      <w:pgMar w:top="358" w:right="900" w:bottom="432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A2E" w14:textId="77777777" w:rsidR="00FF642D" w:rsidRDefault="00FF642D">
      <w:r>
        <w:separator/>
      </w:r>
    </w:p>
  </w:endnote>
  <w:endnote w:type="continuationSeparator" w:id="0">
    <w:p w14:paraId="5EBD59BB" w14:textId="77777777" w:rsidR="00FF642D" w:rsidRDefault="00FF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9FDD" w14:textId="1FF72224" w:rsidR="00693EB9" w:rsidRDefault="00693EB9">
    <w:pPr>
      <w:jc w:val="center"/>
      <w:rPr>
        <w:rFonts w:ascii="Arial Narrow" w:hAnsi="Arial Narrow" w:cs="Arial Narrow"/>
        <w:color w:val="0000FF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DBCF" w14:textId="77777777" w:rsidR="00FF642D" w:rsidRDefault="00FF642D">
      <w:r>
        <w:separator/>
      </w:r>
    </w:p>
  </w:footnote>
  <w:footnote w:type="continuationSeparator" w:id="0">
    <w:p w14:paraId="5AAE7922" w14:textId="77777777" w:rsidR="00FF642D" w:rsidRDefault="00FF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3" w:type="dxa"/>
      <w:tblInd w:w="108" w:type="dxa"/>
      <w:tblLayout w:type="fixed"/>
      <w:tblLook w:val="0000" w:firstRow="0" w:lastRow="0" w:firstColumn="0" w:lastColumn="0" w:noHBand="0" w:noVBand="0"/>
    </w:tblPr>
    <w:tblGrid>
      <w:gridCol w:w="2268"/>
      <w:gridCol w:w="6980"/>
      <w:gridCol w:w="1495"/>
    </w:tblGrid>
    <w:tr w:rsidR="00693EB9" w14:paraId="6B9363BE" w14:textId="77777777" w:rsidTr="000804DA">
      <w:trPr>
        <w:trHeight w:val="1710"/>
      </w:trPr>
      <w:tc>
        <w:tcPr>
          <w:tcW w:w="2268" w:type="dxa"/>
        </w:tcPr>
        <w:p w14:paraId="7B666A3A" w14:textId="7E000B45" w:rsidR="00693EB9" w:rsidRDefault="00693EB9">
          <w:pPr>
            <w:spacing w:before="40" w:after="40"/>
            <w:jc w:val="center"/>
            <w:rPr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3580F0A0" wp14:editId="3CA41F7C">
                <wp:extent cx="977900" cy="1320800"/>
                <wp:effectExtent l="0" t="0" r="1270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462E5">
            <w:rPr>
              <w:b/>
              <w:sz w:val="32"/>
            </w:rPr>
            <w:t xml:space="preserve">                           </w:t>
          </w:r>
        </w:p>
      </w:tc>
      <w:tc>
        <w:tcPr>
          <w:tcW w:w="6980" w:type="dxa"/>
        </w:tcPr>
        <w:p w14:paraId="3F151FBF" w14:textId="635EB15D" w:rsidR="00693EB9" w:rsidRDefault="00475D8B" w:rsidP="00700D1B">
          <w:pPr>
            <w:spacing w:before="40" w:after="40"/>
            <w:ind w:left="-2242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                 </w:t>
          </w:r>
          <w:r w:rsidR="00700D1B">
            <w:rPr>
              <w:b/>
              <w:sz w:val="32"/>
            </w:rPr>
            <w:t>ISMCR2022</w:t>
          </w:r>
        </w:p>
        <w:p w14:paraId="7BDB49D2" w14:textId="59A20C97" w:rsidR="00700D1B" w:rsidRDefault="00693EB9" w:rsidP="00E462E5">
          <w:pPr>
            <w:spacing w:before="40" w:after="40"/>
            <w:rPr>
              <w:b/>
              <w:sz w:val="32"/>
            </w:rPr>
          </w:pPr>
          <w:r>
            <w:rPr>
              <w:b/>
              <w:sz w:val="32"/>
            </w:rPr>
            <w:t xml:space="preserve">  </w:t>
          </w:r>
          <w:r w:rsidR="00E462E5">
            <w:rPr>
              <w:b/>
              <w:sz w:val="32"/>
            </w:rPr>
            <w:t>International Symposium Measurement</w:t>
          </w:r>
        </w:p>
        <w:p w14:paraId="06B48925" w14:textId="5613496D" w:rsidR="00700D1B" w:rsidRDefault="00E462E5" w:rsidP="00700D1B">
          <w:pPr>
            <w:spacing w:before="40" w:after="40"/>
            <w:ind w:left="-2242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               </w:t>
          </w:r>
          <w:r w:rsidR="00700D1B">
            <w:rPr>
              <w:b/>
              <w:sz w:val="32"/>
            </w:rPr>
            <w:t xml:space="preserve">and Control in Robotics-  </w:t>
          </w:r>
        </w:p>
        <w:p w14:paraId="508D42D6" w14:textId="7B16F5FE" w:rsidR="00E462E5" w:rsidRPr="00E462E5" w:rsidRDefault="00E462E5" w:rsidP="00306451">
          <w:pPr>
            <w:spacing w:before="40" w:after="40"/>
            <w:ind w:left="-2242"/>
            <w:jc w:val="center"/>
            <w:rPr>
              <w:b/>
              <w:sz w:val="22"/>
              <w:szCs w:val="22"/>
            </w:rPr>
          </w:pPr>
          <w:r>
            <w:rPr>
              <w:b/>
              <w:sz w:val="32"/>
            </w:rPr>
            <w:t xml:space="preserve">      </w:t>
          </w:r>
          <w:r w:rsidR="00306451">
            <w:rPr>
              <w:b/>
              <w:sz w:val="32"/>
            </w:rPr>
            <w:t xml:space="preserve">        </w:t>
          </w:r>
          <w:r w:rsidRPr="00E462E5">
            <w:rPr>
              <w:b/>
              <w:sz w:val="22"/>
              <w:szCs w:val="22"/>
            </w:rPr>
            <w:t>An Even</w:t>
          </w:r>
          <w:r w:rsidR="00306451">
            <w:rPr>
              <w:b/>
              <w:sz w:val="22"/>
              <w:szCs w:val="22"/>
            </w:rPr>
            <w:t xml:space="preserve">t   of   </w:t>
          </w:r>
          <w:r>
            <w:rPr>
              <w:b/>
              <w:sz w:val="22"/>
              <w:szCs w:val="22"/>
            </w:rPr>
            <w:t>IMEKO/TC17</w:t>
          </w:r>
        </w:p>
        <w:p w14:paraId="4CBA6AAD" w14:textId="1A4A767A" w:rsidR="00B2261A" w:rsidRDefault="009323B3" w:rsidP="00475D8B">
          <w:pPr>
            <w:ind w:right="-2160"/>
            <w:rPr>
              <w:b/>
            </w:rPr>
          </w:pPr>
          <w:r>
            <w:rPr>
              <w:b/>
              <w:sz w:val="32"/>
            </w:rPr>
            <w:t xml:space="preserve">      </w:t>
          </w:r>
          <w:r w:rsidR="00306451">
            <w:rPr>
              <w:b/>
              <w:sz w:val="32"/>
            </w:rPr>
            <w:t xml:space="preserve">            </w:t>
          </w:r>
          <w:r>
            <w:rPr>
              <w:b/>
              <w:sz w:val="32"/>
            </w:rPr>
            <w:t xml:space="preserve"> </w:t>
          </w:r>
          <w:r w:rsidRPr="009323B3">
            <w:rPr>
              <w:b/>
            </w:rPr>
            <w:t>Even</w:t>
          </w:r>
          <w:r w:rsidR="00982471">
            <w:rPr>
              <w:b/>
            </w:rPr>
            <w:t>t Coordin</w:t>
          </w:r>
          <w:r w:rsidRPr="009323B3">
            <w:rPr>
              <w:b/>
            </w:rPr>
            <w:t>at</w:t>
          </w:r>
          <w:r w:rsidR="00B2261A">
            <w:rPr>
              <w:b/>
            </w:rPr>
            <w:t>ing Units</w:t>
          </w:r>
          <w:r w:rsidR="009C7BA1">
            <w:rPr>
              <w:b/>
            </w:rPr>
            <w:t>:</w:t>
          </w:r>
          <w:r w:rsidR="00982471">
            <w:rPr>
              <w:b/>
            </w:rPr>
            <w:t xml:space="preserve">                                          </w:t>
          </w:r>
        </w:p>
        <w:p w14:paraId="4FC52B1E" w14:textId="442BDD37" w:rsidR="009323B3" w:rsidRPr="009323B3" w:rsidRDefault="00E83E08" w:rsidP="00475D8B">
          <w:pPr>
            <w:ind w:right="-2160"/>
            <w:rPr>
              <w:sz w:val="20"/>
              <w:szCs w:val="20"/>
            </w:rPr>
          </w:pPr>
          <w:r>
            <w:rPr>
              <w:b/>
              <w:sz w:val="32"/>
            </w:rPr>
            <w:t xml:space="preserve">         </w:t>
          </w:r>
          <w:r w:rsidR="00306451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 xml:space="preserve"> </w:t>
          </w:r>
          <w:r w:rsidR="00D31C44" w:rsidRPr="00434069">
            <w:rPr>
              <w:rFonts w:ascii="Calibri" w:hAnsi="Calibri"/>
              <w:sz w:val="22"/>
              <w:szCs w:val="22"/>
            </w:rPr>
            <w:t xml:space="preserve">University of </w:t>
          </w:r>
          <w:proofErr w:type="spellStart"/>
          <w:r w:rsidR="00D31C44" w:rsidRPr="00434069">
            <w:rPr>
              <w:rFonts w:ascii="Calibri" w:hAnsi="Calibri"/>
              <w:sz w:val="22"/>
              <w:szCs w:val="22"/>
            </w:rPr>
            <w:t>Estácio</w:t>
          </w:r>
          <w:proofErr w:type="spellEnd"/>
          <w:r w:rsidR="00D31C44" w:rsidRPr="00434069">
            <w:rPr>
              <w:rFonts w:ascii="Calibri" w:hAnsi="Calibri"/>
              <w:sz w:val="22"/>
              <w:szCs w:val="22"/>
            </w:rPr>
            <w:t xml:space="preserve"> de Santa Catarina, B</w:t>
          </w:r>
          <w:r w:rsidR="00D31C44">
            <w:rPr>
              <w:rFonts w:ascii="Calibri" w:hAnsi="Calibri"/>
              <w:sz w:val="22"/>
              <w:szCs w:val="22"/>
            </w:rPr>
            <w:t>razil</w:t>
          </w:r>
          <w:r w:rsidR="00982471">
            <w:rPr>
              <w:sz w:val="20"/>
              <w:szCs w:val="20"/>
            </w:rPr>
            <w:t xml:space="preserve">                                                     </w:t>
          </w:r>
        </w:p>
        <w:p w14:paraId="7F523646" w14:textId="7C35F60C" w:rsidR="001D26C9" w:rsidRDefault="009323B3" w:rsidP="009323B3">
          <w:pPr>
            <w:ind w:right="-2160"/>
            <w:rPr>
              <w:b/>
              <w:sz w:val="20"/>
              <w:szCs w:val="20"/>
            </w:rPr>
          </w:pPr>
          <w:r w:rsidRPr="009323B3">
            <w:rPr>
              <w:sz w:val="20"/>
              <w:szCs w:val="20"/>
            </w:rPr>
            <w:t xml:space="preserve">            </w:t>
          </w:r>
          <w:r>
            <w:rPr>
              <w:sz w:val="20"/>
              <w:szCs w:val="20"/>
            </w:rPr>
            <w:t xml:space="preserve">    </w:t>
          </w:r>
          <w:r w:rsidR="00306451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</w:t>
          </w:r>
          <w:r w:rsidR="00E83E08" w:rsidRPr="009323B3">
            <w:rPr>
              <w:sz w:val="20"/>
              <w:szCs w:val="20"/>
            </w:rPr>
            <w:t>IEEE Galveston Bay</w:t>
          </w:r>
          <w:r w:rsidR="00475D8B" w:rsidRPr="009323B3">
            <w:rPr>
              <w:b/>
              <w:sz w:val="20"/>
              <w:szCs w:val="20"/>
            </w:rPr>
            <w:t xml:space="preserve"> </w:t>
          </w:r>
          <w:r w:rsidRPr="009323B3">
            <w:rPr>
              <w:b/>
              <w:sz w:val="20"/>
              <w:szCs w:val="20"/>
            </w:rPr>
            <w:t xml:space="preserve"> Section, Houston, USA</w:t>
          </w:r>
          <w:r w:rsidR="009B04BF" w:rsidRPr="009323B3">
            <w:rPr>
              <w:b/>
              <w:sz w:val="20"/>
              <w:szCs w:val="20"/>
            </w:rPr>
            <w:t xml:space="preserve"> </w:t>
          </w:r>
          <w:r w:rsidR="00491C6F">
            <w:rPr>
              <w:b/>
              <w:sz w:val="20"/>
              <w:szCs w:val="20"/>
            </w:rPr>
            <w:t xml:space="preserve"> and</w:t>
          </w:r>
        </w:p>
        <w:p w14:paraId="381D8371" w14:textId="77777777" w:rsidR="00693EB9" w:rsidRDefault="001D26C9" w:rsidP="009323B3">
          <w:pPr>
            <w:ind w:right="-2160"/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</w:t>
          </w:r>
          <w:r w:rsidR="009C7BA1">
            <w:rPr>
              <w:b/>
              <w:sz w:val="20"/>
              <w:szCs w:val="20"/>
            </w:rPr>
            <w:t xml:space="preserve"> </w:t>
          </w:r>
          <w:r w:rsidRPr="009C7BA1">
            <w:rPr>
              <w:b/>
              <w:color w:val="000000" w:themeColor="text1"/>
              <w:sz w:val="20"/>
              <w:szCs w:val="20"/>
            </w:rPr>
            <w:t>Clear Lake Council of Technical Societies (CLCTS), USA</w:t>
          </w:r>
          <w:r w:rsidR="00E83E08" w:rsidRPr="009C7BA1">
            <w:rPr>
              <w:b/>
              <w:color w:val="000000" w:themeColor="text1"/>
              <w:sz w:val="20"/>
              <w:szCs w:val="20"/>
            </w:rPr>
            <w:t xml:space="preserve"> </w:t>
          </w:r>
        </w:p>
        <w:p w14:paraId="286FC0CC" w14:textId="35AFE629" w:rsidR="00982471" w:rsidRPr="000033BB" w:rsidRDefault="00982471" w:rsidP="009323B3">
          <w:pPr>
            <w:ind w:right="-2160"/>
          </w:pPr>
        </w:p>
      </w:tc>
      <w:tc>
        <w:tcPr>
          <w:tcW w:w="1495" w:type="dxa"/>
        </w:tcPr>
        <w:p w14:paraId="5F80DEFA" w14:textId="77777777" w:rsidR="00693EB9" w:rsidRDefault="00E83E08">
          <w:pPr>
            <w:spacing w:before="40" w:after="40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1BB4C3AE" wp14:editId="00C3B392">
                <wp:extent cx="772160" cy="7620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4426DA" w14:textId="38276956" w:rsidR="00982471" w:rsidRDefault="00982471">
          <w:pPr>
            <w:spacing w:before="40" w:after="40"/>
            <w:jc w:val="center"/>
            <w:rPr>
              <w:b/>
              <w:sz w:val="32"/>
            </w:rPr>
          </w:pPr>
          <w:r w:rsidRPr="00982471">
            <w:rPr>
              <w:b/>
              <w:noProof/>
            </w:rPr>
            <w:drawing>
              <wp:inline distT="0" distB="0" distL="0" distR="0" wp14:anchorId="5B00E740" wp14:editId="4CB46860">
                <wp:extent cx="817808" cy="5468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802" cy="567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66551B" w14:textId="2D5EE367" w:rsidR="00693EB9" w:rsidRPr="000804DA" w:rsidRDefault="00693EB9" w:rsidP="00080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262FB"/>
    <w:multiLevelType w:val="hybridMultilevel"/>
    <w:tmpl w:val="1C7283F2"/>
    <w:lvl w:ilvl="0" w:tplc="66E85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ADE"/>
    <w:multiLevelType w:val="hybridMultilevel"/>
    <w:tmpl w:val="C1B4B39A"/>
    <w:lvl w:ilvl="0" w:tplc="95660EB0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B8DA14CE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9614E58E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1F6AAADC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2ED4C0BA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2ADA4298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57BC524C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A2984EC6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72AA7F8A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CD9009C"/>
    <w:multiLevelType w:val="hybridMultilevel"/>
    <w:tmpl w:val="F800C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3C69"/>
    <w:multiLevelType w:val="hybridMultilevel"/>
    <w:tmpl w:val="AA982914"/>
    <w:lvl w:ilvl="0" w:tplc="2AA4328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656E"/>
    <w:multiLevelType w:val="hybridMultilevel"/>
    <w:tmpl w:val="D4BA6150"/>
    <w:lvl w:ilvl="0" w:tplc="1B3E9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5003"/>
    <w:multiLevelType w:val="multilevel"/>
    <w:tmpl w:val="B7DE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F3E00"/>
    <w:multiLevelType w:val="hybridMultilevel"/>
    <w:tmpl w:val="9D2A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0816"/>
    <w:multiLevelType w:val="hybridMultilevel"/>
    <w:tmpl w:val="C59EF176"/>
    <w:lvl w:ilvl="0" w:tplc="D30A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C7C9E">
      <w:start w:val="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88998">
      <w:start w:val="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2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0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8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86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09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C7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E834E7"/>
    <w:multiLevelType w:val="multilevel"/>
    <w:tmpl w:val="9908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9225888">
    <w:abstractNumId w:val="2"/>
  </w:num>
  <w:num w:numId="2" w16cid:durableId="1471747999">
    <w:abstractNumId w:val="6"/>
  </w:num>
  <w:num w:numId="3" w16cid:durableId="2025201359">
    <w:abstractNumId w:val="8"/>
  </w:num>
  <w:num w:numId="4" w16cid:durableId="75909696">
    <w:abstractNumId w:val="7"/>
  </w:num>
  <w:num w:numId="5" w16cid:durableId="165554666">
    <w:abstractNumId w:val="3"/>
  </w:num>
  <w:num w:numId="6" w16cid:durableId="582221961">
    <w:abstractNumId w:val="5"/>
  </w:num>
  <w:num w:numId="7" w16cid:durableId="1619410502">
    <w:abstractNumId w:val="0"/>
  </w:num>
  <w:num w:numId="8" w16cid:durableId="890657890">
    <w:abstractNumId w:val="1"/>
  </w:num>
  <w:num w:numId="9" w16cid:durableId="1735622146">
    <w:abstractNumId w:val="9"/>
  </w:num>
  <w:num w:numId="10" w16cid:durableId="278297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08"/>
    <w:rsid w:val="000026EB"/>
    <w:rsid w:val="000033BB"/>
    <w:rsid w:val="000067B6"/>
    <w:rsid w:val="000071D3"/>
    <w:rsid w:val="00010870"/>
    <w:rsid w:val="00011640"/>
    <w:rsid w:val="000210FE"/>
    <w:rsid w:val="00041167"/>
    <w:rsid w:val="00042F45"/>
    <w:rsid w:val="00045A4F"/>
    <w:rsid w:val="000510E6"/>
    <w:rsid w:val="00056D7A"/>
    <w:rsid w:val="00061447"/>
    <w:rsid w:val="00071376"/>
    <w:rsid w:val="0008034A"/>
    <w:rsid w:val="000804DA"/>
    <w:rsid w:val="000850EB"/>
    <w:rsid w:val="00085346"/>
    <w:rsid w:val="00097654"/>
    <w:rsid w:val="000978AA"/>
    <w:rsid w:val="000A2AA8"/>
    <w:rsid w:val="000A7BC9"/>
    <w:rsid w:val="000B0A2C"/>
    <w:rsid w:val="000C0B8B"/>
    <w:rsid w:val="000C5A75"/>
    <w:rsid w:val="000C7D13"/>
    <w:rsid w:val="000E51E0"/>
    <w:rsid w:val="000E5309"/>
    <w:rsid w:val="00100F9C"/>
    <w:rsid w:val="00105D75"/>
    <w:rsid w:val="00112708"/>
    <w:rsid w:val="00112ABF"/>
    <w:rsid w:val="00165C5E"/>
    <w:rsid w:val="00166939"/>
    <w:rsid w:val="001830BD"/>
    <w:rsid w:val="001A3E6F"/>
    <w:rsid w:val="001A4C62"/>
    <w:rsid w:val="001B25CD"/>
    <w:rsid w:val="001B3B86"/>
    <w:rsid w:val="001B3E9D"/>
    <w:rsid w:val="001D26C9"/>
    <w:rsid w:val="001F3AAE"/>
    <w:rsid w:val="001F4123"/>
    <w:rsid w:val="001F655C"/>
    <w:rsid w:val="002065FB"/>
    <w:rsid w:val="00255980"/>
    <w:rsid w:val="00267016"/>
    <w:rsid w:val="002710FC"/>
    <w:rsid w:val="002835C8"/>
    <w:rsid w:val="002928D4"/>
    <w:rsid w:val="00293380"/>
    <w:rsid w:val="002A0F5B"/>
    <w:rsid w:val="002A3A22"/>
    <w:rsid w:val="002B286F"/>
    <w:rsid w:val="002B5B2D"/>
    <w:rsid w:val="002D5E8B"/>
    <w:rsid w:val="002E5869"/>
    <w:rsid w:val="002F0C3D"/>
    <w:rsid w:val="003028DD"/>
    <w:rsid w:val="00306451"/>
    <w:rsid w:val="00320A59"/>
    <w:rsid w:val="00340A30"/>
    <w:rsid w:val="00362C62"/>
    <w:rsid w:val="003656C1"/>
    <w:rsid w:val="003861E4"/>
    <w:rsid w:val="00391C3D"/>
    <w:rsid w:val="00395E0C"/>
    <w:rsid w:val="003A5C6E"/>
    <w:rsid w:val="003B4F16"/>
    <w:rsid w:val="003B5033"/>
    <w:rsid w:val="003C5B86"/>
    <w:rsid w:val="003E3078"/>
    <w:rsid w:val="003F7DB0"/>
    <w:rsid w:val="004123C1"/>
    <w:rsid w:val="00432762"/>
    <w:rsid w:val="00433466"/>
    <w:rsid w:val="00434069"/>
    <w:rsid w:val="004361FD"/>
    <w:rsid w:val="00447D5B"/>
    <w:rsid w:val="004517CE"/>
    <w:rsid w:val="0045661E"/>
    <w:rsid w:val="00464C49"/>
    <w:rsid w:val="004719A6"/>
    <w:rsid w:val="004754AC"/>
    <w:rsid w:val="00475D8B"/>
    <w:rsid w:val="00491C6F"/>
    <w:rsid w:val="004C5AD5"/>
    <w:rsid w:val="004D2CCB"/>
    <w:rsid w:val="00511396"/>
    <w:rsid w:val="005207B0"/>
    <w:rsid w:val="005267E7"/>
    <w:rsid w:val="005940C5"/>
    <w:rsid w:val="005F534A"/>
    <w:rsid w:val="005F6B64"/>
    <w:rsid w:val="005F7C55"/>
    <w:rsid w:val="0061451A"/>
    <w:rsid w:val="0064623F"/>
    <w:rsid w:val="00656315"/>
    <w:rsid w:val="00666154"/>
    <w:rsid w:val="006775E0"/>
    <w:rsid w:val="00692835"/>
    <w:rsid w:val="006929C8"/>
    <w:rsid w:val="00693EB9"/>
    <w:rsid w:val="006A0A2C"/>
    <w:rsid w:val="006B3E68"/>
    <w:rsid w:val="006B4DFA"/>
    <w:rsid w:val="006C78D3"/>
    <w:rsid w:val="006E2350"/>
    <w:rsid w:val="006F58A0"/>
    <w:rsid w:val="00700D1B"/>
    <w:rsid w:val="00712254"/>
    <w:rsid w:val="0071677C"/>
    <w:rsid w:val="007322AD"/>
    <w:rsid w:val="0074798A"/>
    <w:rsid w:val="00757B88"/>
    <w:rsid w:val="00763C4D"/>
    <w:rsid w:val="007653D4"/>
    <w:rsid w:val="0077022A"/>
    <w:rsid w:val="007753CF"/>
    <w:rsid w:val="007970E8"/>
    <w:rsid w:val="007A1975"/>
    <w:rsid w:val="007C2C3F"/>
    <w:rsid w:val="007D461B"/>
    <w:rsid w:val="007D5950"/>
    <w:rsid w:val="007D5CA0"/>
    <w:rsid w:val="007F699C"/>
    <w:rsid w:val="00800941"/>
    <w:rsid w:val="00817891"/>
    <w:rsid w:val="0082585B"/>
    <w:rsid w:val="0083039F"/>
    <w:rsid w:val="0084338A"/>
    <w:rsid w:val="008477CB"/>
    <w:rsid w:val="0086193B"/>
    <w:rsid w:val="00864FAF"/>
    <w:rsid w:val="008842E9"/>
    <w:rsid w:val="00895133"/>
    <w:rsid w:val="008964C5"/>
    <w:rsid w:val="008B6232"/>
    <w:rsid w:val="008B65BF"/>
    <w:rsid w:val="008C16F5"/>
    <w:rsid w:val="008C7518"/>
    <w:rsid w:val="008E64A6"/>
    <w:rsid w:val="009323B3"/>
    <w:rsid w:val="00942A36"/>
    <w:rsid w:val="00965685"/>
    <w:rsid w:val="00982471"/>
    <w:rsid w:val="009906A6"/>
    <w:rsid w:val="009B04BF"/>
    <w:rsid w:val="009C5B97"/>
    <w:rsid w:val="009C7BA1"/>
    <w:rsid w:val="009D7EC9"/>
    <w:rsid w:val="009E1F49"/>
    <w:rsid w:val="009F16B2"/>
    <w:rsid w:val="009F7B14"/>
    <w:rsid w:val="00A00517"/>
    <w:rsid w:val="00A3470E"/>
    <w:rsid w:val="00A42D96"/>
    <w:rsid w:val="00A5561F"/>
    <w:rsid w:val="00A55FED"/>
    <w:rsid w:val="00A64695"/>
    <w:rsid w:val="00A74857"/>
    <w:rsid w:val="00A75325"/>
    <w:rsid w:val="00AA5C08"/>
    <w:rsid w:val="00AA7FFA"/>
    <w:rsid w:val="00AC5984"/>
    <w:rsid w:val="00AD7AF3"/>
    <w:rsid w:val="00AF3E0C"/>
    <w:rsid w:val="00B04832"/>
    <w:rsid w:val="00B2261A"/>
    <w:rsid w:val="00B23A97"/>
    <w:rsid w:val="00B25FED"/>
    <w:rsid w:val="00B43339"/>
    <w:rsid w:val="00B52157"/>
    <w:rsid w:val="00B56F04"/>
    <w:rsid w:val="00B764FF"/>
    <w:rsid w:val="00B832A0"/>
    <w:rsid w:val="00B87B10"/>
    <w:rsid w:val="00B90087"/>
    <w:rsid w:val="00B93CC9"/>
    <w:rsid w:val="00BA7E1B"/>
    <w:rsid w:val="00BE7455"/>
    <w:rsid w:val="00BF09AC"/>
    <w:rsid w:val="00C0235B"/>
    <w:rsid w:val="00C06AE4"/>
    <w:rsid w:val="00C06EA5"/>
    <w:rsid w:val="00C20F50"/>
    <w:rsid w:val="00C23A6A"/>
    <w:rsid w:val="00C46A5B"/>
    <w:rsid w:val="00C8143F"/>
    <w:rsid w:val="00C83B8A"/>
    <w:rsid w:val="00C87973"/>
    <w:rsid w:val="00C87984"/>
    <w:rsid w:val="00C87CF7"/>
    <w:rsid w:val="00CA2201"/>
    <w:rsid w:val="00CB2838"/>
    <w:rsid w:val="00CB5483"/>
    <w:rsid w:val="00CD342C"/>
    <w:rsid w:val="00D02DF4"/>
    <w:rsid w:val="00D04A6C"/>
    <w:rsid w:val="00D0763B"/>
    <w:rsid w:val="00D31C44"/>
    <w:rsid w:val="00D32E9C"/>
    <w:rsid w:val="00D365BA"/>
    <w:rsid w:val="00D42BEF"/>
    <w:rsid w:val="00D43967"/>
    <w:rsid w:val="00D66762"/>
    <w:rsid w:val="00D70A6C"/>
    <w:rsid w:val="00D71647"/>
    <w:rsid w:val="00D75167"/>
    <w:rsid w:val="00D91995"/>
    <w:rsid w:val="00D93B91"/>
    <w:rsid w:val="00DA43CD"/>
    <w:rsid w:val="00DA762A"/>
    <w:rsid w:val="00DD302E"/>
    <w:rsid w:val="00DE25D1"/>
    <w:rsid w:val="00E42B63"/>
    <w:rsid w:val="00E462E5"/>
    <w:rsid w:val="00E83E08"/>
    <w:rsid w:val="00E859C9"/>
    <w:rsid w:val="00EB31AA"/>
    <w:rsid w:val="00EB41B0"/>
    <w:rsid w:val="00EB6CD7"/>
    <w:rsid w:val="00EC4758"/>
    <w:rsid w:val="00EC78F7"/>
    <w:rsid w:val="00F106EE"/>
    <w:rsid w:val="00F107FC"/>
    <w:rsid w:val="00F16934"/>
    <w:rsid w:val="00F17DD1"/>
    <w:rsid w:val="00F27C19"/>
    <w:rsid w:val="00F3220C"/>
    <w:rsid w:val="00F33A7B"/>
    <w:rsid w:val="00F42482"/>
    <w:rsid w:val="00F42745"/>
    <w:rsid w:val="00F51DEE"/>
    <w:rsid w:val="00F84889"/>
    <w:rsid w:val="00F920AC"/>
    <w:rsid w:val="00FA042F"/>
    <w:rsid w:val="00FA2415"/>
    <w:rsid w:val="00FC43C2"/>
    <w:rsid w:val="00FD2466"/>
    <w:rsid w:val="00FD6620"/>
    <w:rsid w:val="00FE35D3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B7887"/>
  <w15:docId w15:val="{E557880F-D86E-EF4A-9B91-65DAB54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3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E541A5"/>
    <w:pPr>
      <w:keepNext/>
      <w:widowControl w:val="0"/>
      <w:tabs>
        <w:tab w:val="left" w:pos="3240"/>
      </w:tabs>
      <w:overflowPunct w:val="0"/>
      <w:autoSpaceDE w:val="0"/>
      <w:autoSpaceDN w:val="0"/>
      <w:adjustRightInd w:val="0"/>
      <w:ind w:left="1980"/>
      <w:textAlignment w:val="baseline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541A5"/>
    <w:pPr>
      <w:keepNext/>
      <w:widowControl w:val="0"/>
      <w:overflowPunct w:val="0"/>
      <w:autoSpaceDE w:val="0"/>
      <w:autoSpaceDN w:val="0"/>
      <w:adjustRightInd w:val="0"/>
      <w:ind w:left="720"/>
      <w:jc w:val="center"/>
      <w:textAlignment w:val="baseline"/>
      <w:outlineLvl w:val="1"/>
    </w:pPr>
    <w:rPr>
      <w:rFonts w:ascii="Arial Black" w:hAnsi="Arial Black" w:cs="Arial"/>
      <w:b/>
      <w:bCs/>
      <w:sz w:val="40"/>
      <w:szCs w:val="20"/>
      <w:lang w:eastAsia="en-US"/>
    </w:rPr>
  </w:style>
  <w:style w:type="paragraph" w:styleId="Heading3">
    <w:name w:val="heading 3"/>
    <w:basedOn w:val="Normal"/>
    <w:next w:val="Normal"/>
    <w:qFormat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  <w:outlineLvl w:val="2"/>
    </w:pPr>
    <w:rPr>
      <w:rFonts w:ascii="Arial" w:hAnsi="Arial" w:cs="Arial"/>
      <w:sz w:val="40"/>
      <w:szCs w:val="20"/>
      <w:lang w:eastAsia="en-US"/>
    </w:rPr>
  </w:style>
  <w:style w:type="paragraph" w:styleId="Heading4">
    <w:name w:val="heading 4"/>
    <w:basedOn w:val="Normal"/>
    <w:next w:val="Normal"/>
    <w:qFormat/>
    <w:rsid w:val="00E541A5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40"/>
      <w:szCs w:val="20"/>
      <w:lang w:eastAsia="en-US"/>
    </w:rPr>
  </w:style>
  <w:style w:type="paragraph" w:styleId="Heading5">
    <w:name w:val="heading 5"/>
    <w:basedOn w:val="Normal"/>
    <w:next w:val="Normal"/>
    <w:qFormat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jc w:val="center"/>
      <w:textAlignment w:val="baseline"/>
      <w:outlineLvl w:val="4"/>
    </w:pPr>
    <w:rPr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rsid w:val="00E541A5"/>
    <w:pPr>
      <w:keepNext/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5"/>
    </w:pPr>
    <w:rPr>
      <w:b/>
      <w:sz w:val="56"/>
      <w:szCs w:val="20"/>
      <w:lang w:eastAsia="en-US"/>
    </w:rPr>
  </w:style>
  <w:style w:type="paragraph" w:styleId="Heading7">
    <w:name w:val="heading 7"/>
    <w:basedOn w:val="Normal"/>
    <w:next w:val="Normal"/>
    <w:qFormat/>
    <w:rsid w:val="00E541A5"/>
    <w:pPr>
      <w:keepNext/>
      <w:tabs>
        <w:tab w:val="left" w:pos="-1440"/>
        <w:tab w:val="left" w:pos="-720"/>
        <w:tab w:val="left" w:pos="0"/>
        <w:tab w:val="left" w:pos="356"/>
        <w:tab w:val="left" w:pos="720"/>
        <w:tab w:val="left" w:pos="106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541A5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E541A5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Definition">
    <w:name w:val="Definition"/>
    <w:rsid w:val="00E541A5"/>
    <w:rPr>
      <w:i/>
    </w:rPr>
  </w:style>
  <w:style w:type="paragraph" w:customStyle="1" w:styleId="H1">
    <w:name w:val="H1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Normal"/>
    <w:next w:val="Normal"/>
    <w:rsid w:val="00E541A5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ddress">
    <w:name w:val="Address"/>
    <w:basedOn w:val="Normal"/>
    <w:next w:val="Normal"/>
    <w:rsid w:val="00E541A5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Blockquote">
    <w:name w:val="Blockquote"/>
    <w:basedOn w:val="Normal"/>
    <w:rsid w:val="00E541A5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CITE">
    <w:name w:val="CITE"/>
    <w:rsid w:val="00E541A5"/>
    <w:rPr>
      <w:i/>
    </w:rPr>
  </w:style>
  <w:style w:type="character" w:customStyle="1" w:styleId="CODE">
    <w:name w:val="CODE"/>
    <w:rsid w:val="00E541A5"/>
    <w:rPr>
      <w:rFonts w:ascii="Courier New" w:hAnsi="Courier New"/>
      <w:sz w:val="20"/>
    </w:rPr>
  </w:style>
  <w:style w:type="character" w:styleId="Emphasis">
    <w:name w:val="Emphasis"/>
    <w:uiPriority w:val="20"/>
    <w:qFormat/>
    <w:rsid w:val="00E541A5"/>
    <w:rPr>
      <w:i/>
    </w:rPr>
  </w:style>
  <w:style w:type="character" w:styleId="Hyperlink">
    <w:name w:val="Hyperlink"/>
    <w:uiPriority w:val="99"/>
    <w:semiHidden/>
    <w:rsid w:val="00E541A5"/>
    <w:rPr>
      <w:color w:val="0000FF"/>
      <w:u w:val="single"/>
    </w:rPr>
  </w:style>
  <w:style w:type="character" w:styleId="FollowedHyperlink">
    <w:name w:val="FollowedHyperlink"/>
    <w:semiHidden/>
    <w:rsid w:val="00E541A5"/>
    <w:rPr>
      <w:color w:val="800080"/>
      <w:u w:val="single"/>
    </w:rPr>
  </w:style>
  <w:style w:type="character" w:customStyle="1" w:styleId="Keyboard">
    <w:name w:val="Keyboard"/>
    <w:rsid w:val="00E541A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541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customStyle="1" w:styleId="z-BottomofForm1">
    <w:name w:val="z-Bottom of Form1"/>
    <w:next w:val="Normal"/>
    <w:rsid w:val="00E541A5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"/>
    <w:rsid w:val="00E541A5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Sample">
    <w:name w:val="Sample"/>
    <w:rsid w:val="00E541A5"/>
    <w:rPr>
      <w:rFonts w:ascii="Courier New" w:hAnsi="Courier New"/>
    </w:rPr>
  </w:style>
  <w:style w:type="character" w:styleId="Strong">
    <w:name w:val="Strong"/>
    <w:uiPriority w:val="22"/>
    <w:qFormat/>
    <w:rsid w:val="00E541A5"/>
    <w:rPr>
      <w:b/>
    </w:rPr>
  </w:style>
  <w:style w:type="character" w:customStyle="1" w:styleId="Typewriter">
    <w:name w:val="Typewriter"/>
    <w:rsid w:val="00E541A5"/>
    <w:rPr>
      <w:rFonts w:ascii="Courier New" w:hAnsi="Courier New"/>
      <w:sz w:val="20"/>
    </w:rPr>
  </w:style>
  <w:style w:type="character" w:customStyle="1" w:styleId="Variable">
    <w:name w:val="Variable"/>
    <w:rsid w:val="00E541A5"/>
    <w:rPr>
      <w:i/>
    </w:rPr>
  </w:style>
  <w:style w:type="character" w:customStyle="1" w:styleId="HTMLMarkup">
    <w:name w:val="HTML Markup"/>
    <w:rsid w:val="00E541A5"/>
    <w:rPr>
      <w:vanish/>
      <w:color w:val="FF0000"/>
    </w:rPr>
  </w:style>
  <w:style w:type="character" w:customStyle="1" w:styleId="Comment">
    <w:name w:val="Comment"/>
    <w:rsid w:val="00E541A5"/>
    <w:rPr>
      <w:vanish/>
    </w:rPr>
  </w:style>
  <w:style w:type="paragraph" w:styleId="BodyText2">
    <w:name w:val="Body Text 2"/>
    <w:basedOn w:val="Normal"/>
    <w:semiHidden/>
    <w:rsid w:val="00E541A5"/>
    <w:pPr>
      <w:ind w:left="720"/>
    </w:pPr>
    <w:rPr>
      <w:sz w:val="20"/>
    </w:rPr>
  </w:style>
  <w:style w:type="paragraph" w:styleId="BodyText">
    <w:name w:val="Body Text"/>
    <w:basedOn w:val="Normal"/>
    <w:semiHidden/>
    <w:rsid w:val="00E541A5"/>
    <w:pPr>
      <w:widowControl w:val="0"/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32"/>
      <w:szCs w:val="20"/>
      <w:lang w:eastAsia="en-US"/>
    </w:rPr>
  </w:style>
  <w:style w:type="paragraph" w:styleId="PlainText">
    <w:name w:val="Plain Text"/>
    <w:basedOn w:val="Normal"/>
    <w:semiHidden/>
    <w:rsid w:val="00E541A5"/>
    <w:rPr>
      <w:rFonts w:ascii="Courier New" w:hAnsi="Courier New"/>
      <w:sz w:val="20"/>
    </w:rPr>
  </w:style>
  <w:style w:type="paragraph" w:styleId="BodyTextIndent">
    <w:name w:val="Body Text Indent"/>
    <w:basedOn w:val="Normal"/>
    <w:semiHidden/>
    <w:rsid w:val="00E541A5"/>
    <w:pPr>
      <w:ind w:firstLine="720"/>
    </w:pPr>
    <w:rPr>
      <w:sz w:val="28"/>
    </w:rPr>
  </w:style>
  <w:style w:type="paragraph" w:styleId="NormalWeb">
    <w:name w:val="Normal (Web)"/>
    <w:basedOn w:val="Normal"/>
    <w:uiPriority w:val="99"/>
    <w:rsid w:val="00E541A5"/>
    <w:pPr>
      <w:spacing w:before="100" w:beforeAutospacing="1" w:after="100" w:afterAutospacing="1"/>
    </w:pPr>
    <w:rPr>
      <w:rFonts w:ascii="Arial Unicode MS" w:eastAsia="Arial Unicode MS" w:hAnsi="Arial Unicode MS" w:cs="Arial Black"/>
      <w:lang w:eastAsia="en-US"/>
    </w:rPr>
  </w:style>
  <w:style w:type="character" w:styleId="HTMLTypewriter">
    <w:name w:val="HTML Typewriter"/>
    <w:semiHidden/>
    <w:rsid w:val="00E541A5"/>
    <w:rPr>
      <w:rFonts w:ascii="Courier New" w:eastAsia="Times New Roman" w:hAnsi="Courier New" w:cs="Arial Unicode MS"/>
      <w:sz w:val="20"/>
      <w:szCs w:val="20"/>
    </w:rPr>
  </w:style>
  <w:style w:type="paragraph" w:styleId="HTMLPreformatted">
    <w:name w:val="HTML Preformatted"/>
    <w:basedOn w:val="Normal"/>
    <w:semiHidden/>
    <w:rsid w:val="00E5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</w:rPr>
  </w:style>
  <w:style w:type="paragraph" w:styleId="Header">
    <w:name w:val="header"/>
    <w:basedOn w:val="Normal"/>
    <w:link w:val="HeaderChar"/>
    <w:uiPriority w:val="99"/>
    <w:rsid w:val="00E541A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en-US"/>
    </w:rPr>
  </w:style>
  <w:style w:type="paragraph" w:styleId="Footer">
    <w:name w:val="footer"/>
    <w:basedOn w:val="Normal"/>
    <w:semiHidden/>
    <w:rsid w:val="00E541A5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en-US"/>
    </w:rPr>
  </w:style>
  <w:style w:type="paragraph" w:styleId="Title">
    <w:name w:val="Title"/>
    <w:basedOn w:val="Normal"/>
    <w:link w:val="TitleChar"/>
    <w:qFormat/>
    <w:rsid w:val="00E541A5"/>
    <w:pPr>
      <w:jc w:val="center"/>
    </w:pPr>
    <w:rPr>
      <w:sz w:val="28"/>
      <w:lang w:eastAsia="en-US"/>
    </w:rPr>
  </w:style>
  <w:style w:type="paragraph" w:customStyle="1" w:styleId="body">
    <w:name w:val="body"/>
    <w:basedOn w:val="Normal"/>
    <w:rsid w:val="00E541A5"/>
    <w:pPr>
      <w:spacing w:line="360" w:lineRule="atLeast"/>
      <w:ind w:firstLine="720"/>
      <w:jc w:val="both"/>
    </w:pPr>
    <w:rPr>
      <w:rFonts w:ascii="Times" w:hAnsi="Times"/>
      <w:szCs w:val="20"/>
      <w:lang w:eastAsia="en-US"/>
    </w:rPr>
  </w:style>
  <w:style w:type="paragraph" w:styleId="BodyText3">
    <w:name w:val="Body Text 3"/>
    <w:basedOn w:val="Normal"/>
    <w:semiHidden/>
    <w:rsid w:val="00E541A5"/>
    <w:pPr>
      <w:spacing w:before="60" w:after="60"/>
      <w:jc w:val="center"/>
    </w:pPr>
    <w:rPr>
      <w:b/>
      <w:sz w:val="56"/>
    </w:rPr>
  </w:style>
  <w:style w:type="paragraph" w:styleId="DocumentMap">
    <w:name w:val="Document Map"/>
    <w:basedOn w:val="Normal"/>
    <w:semiHidden/>
    <w:rsid w:val="00E541A5"/>
    <w:pPr>
      <w:shd w:val="clear" w:color="auto" w:fill="000080"/>
    </w:pPr>
    <w:rPr>
      <w:rFonts w:ascii="Tahoma" w:hAnsi="Tahoma" w:cs="Tahoma"/>
      <w:sz w:val="20"/>
    </w:rPr>
  </w:style>
  <w:style w:type="character" w:customStyle="1" w:styleId="yshortcuts">
    <w:name w:val="yshortcuts"/>
    <w:basedOn w:val="DefaultParagraphFont"/>
    <w:rsid w:val="00E541A5"/>
  </w:style>
  <w:style w:type="character" w:customStyle="1" w:styleId="apple-converted-space">
    <w:name w:val="apple-converted-space"/>
    <w:basedOn w:val="DefaultParagraphFont"/>
    <w:rsid w:val="00CC2BED"/>
  </w:style>
  <w:style w:type="paragraph" w:customStyle="1" w:styleId="LightGrid-Accent31">
    <w:name w:val="Light Grid - Accent 31"/>
    <w:basedOn w:val="Normal"/>
    <w:uiPriority w:val="34"/>
    <w:qFormat/>
    <w:rsid w:val="0056218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link w:val="Title"/>
    <w:rsid w:val="00F82753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C1"/>
    <w:rPr>
      <w:rFonts w:ascii="Tahoma" w:hAnsi="Tahoma" w:cs="Tahoma"/>
      <w:sz w:val="16"/>
      <w:szCs w:val="16"/>
    </w:rPr>
  </w:style>
  <w:style w:type="paragraph" w:customStyle="1" w:styleId="Abstract">
    <w:name w:val="Abstract"/>
    <w:rsid w:val="00864FAF"/>
    <w:pPr>
      <w:spacing w:after="200"/>
      <w:ind w:firstLine="272"/>
      <w:jc w:val="both"/>
    </w:pPr>
    <w:rPr>
      <w:rFonts w:eastAsia="SimSun"/>
      <w:b/>
      <w:bCs/>
      <w:sz w:val="18"/>
      <w:szCs w:val="18"/>
    </w:rPr>
  </w:style>
  <w:style w:type="character" w:customStyle="1" w:styleId="m-8692323621253582745gmail-il">
    <w:name w:val="m_-8692323621253582745gmail-il"/>
    <w:basedOn w:val="DefaultParagraphFont"/>
    <w:rsid w:val="00942A36"/>
  </w:style>
  <w:style w:type="character" w:customStyle="1" w:styleId="il">
    <w:name w:val="il"/>
    <w:basedOn w:val="DefaultParagraphFont"/>
    <w:rsid w:val="00942A36"/>
  </w:style>
  <w:style w:type="character" w:customStyle="1" w:styleId="gi">
    <w:name w:val="gi"/>
    <w:basedOn w:val="DefaultParagraphFont"/>
    <w:rsid w:val="00942A36"/>
  </w:style>
  <w:style w:type="paragraph" w:styleId="ListParagraph">
    <w:name w:val="List Paragraph"/>
    <w:basedOn w:val="Normal"/>
    <w:uiPriority w:val="34"/>
    <w:qFormat/>
    <w:rsid w:val="00C83B8A"/>
    <w:pPr>
      <w:widowControl w:val="0"/>
      <w:overflowPunct w:val="0"/>
      <w:autoSpaceDE w:val="0"/>
      <w:autoSpaceDN w:val="0"/>
      <w:adjustRightInd w:val="0"/>
      <w:spacing w:before="100" w:after="100"/>
      <w:ind w:left="720"/>
      <w:contextualSpacing/>
      <w:textAlignment w:val="baseline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2838"/>
    <w:rPr>
      <w:color w:val="605E5C"/>
      <w:shd w:val="clear" w:color="auto" w:fill="E1DFDD"/>
    </w:rPr>
  </w:style>
  <w:style w:type="paragraph" w:customStyle="1" w:styleId="Default">
    <w:name w:val="Default"/>
    <w:rsid w:val="001F655C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gmail-m-6411913515737878215msolistparagraph">
    <w:name w:val="gmail-m_-6411913515737878215msolistparagraph"/>
    <w:basedOn w:val="Normal"/>
    <w:rsid w:val="006145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BE" w:eastAsia="fr-BE"/>
    </w:rPr>
  </w:style>
  <w:style w:type="character" w:customStyle="1" w:styleId="HeaderChar">
    <w:name w:val="Header Char"/>
    <w:basedOn w:val="DefaultParagraphFont"/>
    <w:link w:val="Header"/>
    <w:uiPriority w:val="99"/>
    <w:rsid w:val="00080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cr2022@estacio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mc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GBS Section Meeting for September 2005</vt:lpstr>
      <vt:lpstr>IEEE GBS Section Meeting for September 2005</vt:lpstr>
      <vt:lpstr>IEEE GBS Section Meeting for September 2005</vt:lpstr>
    </vt:vector>
  </TitlesOfParts>
  <Manager>E. B. Worley, Jr., P. E.</Manager>
  <Company>N/A</Company>
  <LinksUpToDate>false</LinksUpToDate>
  <CharactersWithSpaces>4670</CharactersWithSpaces>
  <SharedDoc>false</SharedDoc>
  <HLinks>
    <vt:vector size="18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http://www.energy.fiu.edu</vt:lpwstr>
      </vt:variant>
      <vt:variant>
        <vt:lpwstr/>
      </vt:variant>
      <vt:variant>
        <vt:i4>4849721</vt:i4>
      </vt:variant>
      <vt:variant>
        <vt:i4>3</vt:i4>
      </vt:variant>
      <vt:variant>
        <vt:i4>0</vt:i4>
      </vt:variant>
      <vt:variant>
        <vt:i4>5</vt:i4>
      </vt:variant>
      <vt:variant>
        <vt:lpwstr>http://sites.ieee.org/gb/communities/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mailto:D.K.Rutishauser@ieee.org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GBS Section Meeting for September 2005</dc:title>
  <dc:subject>Arc-Flash Hazard Analysis</dc:subject>
  <dc:creator>E. B. Worley, Jr., P. E.</dc:creator>
  <cp:lastModifiedBy>Zafar Taqvi</cp:lastModifiedBy>
  <cp:revision>5</cp:revision>
  <cp:lastPrinted>2021-04-26T02:45:00Z</cp:lastPrinted>
  <dcterms:created xsi:type="dcterms:W3CDTF">2022-04-21T18:28:00Z</dcterms:created>
  <dcterms:modified xsi:type="dcterms:W3CDTF">2022-04-21T20:03:00Z</dcterms:modified>
  <cp:category>Professional Technical</cp:category>
</cp:coreProperties>
</file>